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40"/>
          <w:szCs w:val="40"/>
        </w:rPr>
        <w:t>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50770A" w:rsidRPr="0050770A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5F1A60" w:rsidRPr="0050770A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03.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 w:rsidR="003176B4">
        <w:rPr>
          <w:rFonts w:ascii="Times New Roman" w:hAnsi="Times New Roman"/>
          <w:color w:val="000000"/>
          <w:sz w:val="28"/>
          <w:szCs w:val="28"/>
        </w:rPr>
        <w:t>__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10</w:t>
      </w:r>
      <w:r w:rsidR="003176B4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  <w:r w:rsidRPr="0070213F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05.03.2024 № 865-ПА «О закреплении муниципальных образовательных организаций </w:t>
      </w: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  <w:r w:rsidRPr="0070213F">
        <w:rPr>
          <w:rFonts w:ascii="Arial" w:hAnsi="Arial" w:cs="Arial"/>
          <w:b/>
          <w:szCs w:val="24"/>
        </w:rPr>
        <w:t xml:space="preserve">за территориями городского округа Люберцы Московской области» </w:t>
      </w: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</w:p>
    <w:p w:rsidR="0070213F" w:rsidRPr="0070213F" w:rsidRDefault="0070213F" w:rsidP="0070213F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70213F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0213F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70213F">
        <w:rPr>
          <w:rFonts w:ascii="Arial" w:hAnsi="Arial" w:cs="Arial"/>
          <w:spacing w:val="-1"/>
          <w:szCs w:val="24"/>
        </w:rPr>
        <w:t xml:space="preserve"> </w:t>
      </w:r>
      <w:r w:rsidRPr="0070213F">
        <w:rPr>
          <w:rFonts w:ascii="Arial" w:hAnsi="Arial" w:cs="Arial"/>
          <w:bCs/>
          <w:spacing w:val="-1"/>
          <w:szCs w:val="24"/>
        </w:rPr>
        <w:t xml:space="preserve">«Об образовании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70213F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70213F" w:rsidRPr="0070213F" w:rsidRDefault="0070213F" w:rsidP="0070213F">
      <w:pPr>
        <w:ind w:firstLine="708"/>
        <w:jc w:val="both"/>
        <w:rPr>
          <w:rFonts w:ascii="Arial" w:hAnsi="Arial" w:cs="Arial"/>
          <w:szCs w:val="24"/>
        </w:rPr>
      </w:pPr>
    </w:p>
    <w:p w:rsidR="0070213F" w:rsidRPr="0070213F" w:rsidRDefault="0070213F" w:rsidP="0070213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1. Внести в приложение № 2 следующие изменения:</w:t>
      </w:r>
    </w:p>
    <w:p w:rsidR="0070213F" w:rsidRPr="0070213F" w:rsidRDefault="0070213F" w:rsidP="0070213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1.1. Строки 8, 20, 27, 28 изложить в следующей редакции:</w:t>
      </w:r>
    </w:p>
    <w:p w:rsidR="0070213F" w:rsidRPr="0070213F" w:rsidRDefault="0070213F" w:rsidP="0070213F">
      <w:pPr>
        <w:tabs>
          <w:tab w:val="left" w:pos="720"/>
          <w:tab w:val="left" w:pos="1080"/>
        </w:tabs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«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818"/>
        <w:gridCol w:w="4818"/>
      </w:tblGrid>
      <w:tr w:rsidR="0070213F" w:rsidRPr="0070213F" w:rsidTr="00F9155B"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13F" w:rsidRPr="0070213F" w:rsidRDefault="0070213F" w:rsidP="00F9155B">
            <w:pPr>
              <w:jc w:val="center"/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гимназия № 16</w:t>
            </w:r>
          </w:p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«Интерес»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(город Люберцы, проспект Гагарина, дом 10)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Город Люберцы: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Инициативная №№ с 67 по 76;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проспект Гагарина №№ 8/7, 12, 14, 16, 22/1, 22/2, 22/3, 24/1, 24/2, 24/3, 26/1, 26/2, 26/3, 28/1;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проспект Победы №№ 9/20, 10/18, 11/2, 13, 14, 16/2, 16/3, 17/1, 18;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Назаровская – 1, 4, 5/8;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Наташинская – 4, 6, 8, 12, 16;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Преображенская №№ 9,13, 15, 16/2, 16/3,17, 17/1, 17/2;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Черемухина – 22, 24/10;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Комсомольский проспект – 24/2;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</w:tc>
      </w:tr>
      <w:tr w:rsidR="0070213F" w:rsidRPr="0070213F" w:rsidTr="00F9155B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jc w:val="center"/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 xml:space="preserve">гимназия № 44 </w:t>
            </w:r>
          </w:p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имени Героя Советского Союза Д.Л. Калараша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Калараш, д.3)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Город Люберцы: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Калараш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Кирова №№ 14, 16, 18, 20, 22, 22А, 22Б, 22В, 22Г, 26, 61/7, 63, 63А;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Красноармейская №№ 1, 3, 3А, 5, 12, 13, 14, 16, 18, 19;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lastRenderedPageBreak/>
              <w:t>ул. Авиаторов №№ 2/1, 2/2, 4/1, 4/2, 6, 8, 10/1, 10/2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Московская. №№ 1, 1а, 2, 3, 3а, 4, 5, 7, 8, 9, 10, 11, 12, 13, 14, 15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Юбилейная, дома №№ 1, 2, 3, 4, 5, 7а, 7б, 9, 10, 11, 12, 13а, 13б, 14, 15, 16, 17, 17а, 17б.</w:t>
            </w:r>
          </w:p>
        </w:tc>
      </w:tr>
      <w:tr w:rsidR="0070213F" w:rsidRPr="0070213F" w:rsidTr="00F9155B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jc w:val="center"/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lastRenderedPageBreak/>
              <w:t>27.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«Красковская средняя общеобразовательная школа № 55»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(</w:t>
            </w:r>
            <w:r w:rsidRPr="0070213F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г.о. Люберцы, п. Красково, ул. Федянина, дом 16)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Карла Маркса №№ 61, 63, 81, 82, 83, 93, 107, 117 к.1, 117/1, 117/1А, 117/2, 117/3, 117/4, 117/5, 117/6, 117/7, 117/8, 117/8Б, 117/8В, 117/9, 117/10, 117/11, 117/12, 117/13, 117/14, 117/15, 117/16, 117/17, 117/18, 117/19, 117/20, 119, 119/2, 119/3, 125, 125А;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Федянина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Школьная №№ 1, 1А, 2, 3, 8, 9, 10, 11.</w:t>
            </w:r>
          </w:p>
        </w:tc>
      </w:tr>
      <w:tr w:rsidR="0070213F" w:rsidRPr="0070213F" w:rsidTr="00F9155B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jc w:val="center"/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>«Гимназия № 56»</w:t>
            </w:r>
          </w:p>
          <w:p w:rsidR="0070213F" w:rsidRPr="0070213F" w:rsidRDefault="0070213F" w:rsidP="00F9155B">
            <w:pPr>
              <w:pStyle w:val="af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0213F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7021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г.о. Люберцы, п. Красково, улица 2-я Заводская, дом 28</w:t>
            </w:r>
            <w:r w:rsidRPr="0070213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Микрорайон Совхоз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1-ый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2-ая Заводская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2-ой Осоавиахимовский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2-ой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Вокзальная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Гладкова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Карла Маркса №№ 1, 1/1, 2/1, 2/10, 2/12, 2/14, 2/15, 92, 94, 212, 213, 217, 218, 219, а также все жилые дома частного сектора;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Лесной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Малаховский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Мичурина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Новая стройка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Осоавиахима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Пролетарский проезд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Республиканская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Советский переулок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70213F">
              <w:rPr>
                <w:rFonts w:ascii="Arial" w:hAnsi="Arial" w:cs="Arial"/>
                <w:color w:val="000000" w:themeColor="text1"/>
                <w:szCs w:val="24"/>
              </w:rPr>
              <w:t>ул. Школьная №№ 2/1, 2/2, 2/3, 4, 5, 6, 7;</w:t>
            </w:r>
          </w:p>
          <w:p w:rsidR="0070213F" w:rsidRPr="0070213F" w:rsidRDefault="0070213F" w:rsidP="00F915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70213F">
              <w:rPr>
                <w:rFonts w:ascii="Arial" w:hAnsi="Arial" w:cs="Arial"/>
                <w:color w:val="000000" w:themeColor="text1"/>
                <w:szCs w:val="24"/>
              </w:rPr>
              <w:t>Егорьевское шоссе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70213F">
              <w:rPr>
                <w:rFonts w:ascii="Arial" w:hAnsi="Arial" w:cs="Arial"/>
                <w:color w:val="000000" w:themeColor="text1"/>
                <w:szCs w:val="24"/>
              </w:rPr>
              <w:t>Микрорайон КСЗ №№ 7, 8, 9, 10, 11, 12, 13, 14, 15, 16, 17, 18, 19, 20, 21, 22, 23, 24, 25, 26, 27.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СНТ «Пехорка» - все жилые дома.</w:t>
            </w:r>
          </w:p>
        </w:tc>
      </w:tr>
    </w:tbl>
    <w:p w:rsidR="0070213F" w:rsidRPr="0070213F" w:rsidRDefault="0070213F" w:rsidP="0070213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  <w:t xml:space="preserve">  .».</w:t>
      </w:r>
    </w:p>
    <w:p w:rsidR="0070213F" w:rsidRPr="0070213F" w:rsidRDefault="0070213F" w:rsidP="0070213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1.2. Дополнить строкой 29.1 следующего содержания:</w:t>
      </w:r>
    </w:p>
    <w:p w:rsidR="0070213F" w:rsidRPr="0070213F" w:rsidRDefault="0070213F" w:rsidP="0070213F">
      <w:pPr>
        <w:tabs>
          <w:tab w:val="left" w:pos="720"/>
          <w:tab w:val="left" w:pos="1080"/>
        </w:tabs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«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0"/>
        <w:gridCol w:w="3811"/>
        <w:gridCol w:w="4795"/>
      </w:tblGrid>
      <w:tr w:rsidR="0070213F" w:rsidRPr="0070213F" w:rsidTr="00F9155B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jc w:val="center"/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29.1.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b/>
                <w:szCs w:val="24"/>
              </w:rPr>
            </w:pPr>
            <w:r w:rsidRPr="0070213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</w:t>
            </w:r>
            <w:r w:rsidRPr="0070213F">
              <w:rPr>
                <w:rFonts w:ascii="Arial" w:hAnsi="Arial" w:cs="Arial"/>
                <w:b/>
                <w:szCs w:val="24"/>
              </w:rPr>
              <w:lastRenderedPageBreak/>
              <w:t>учреждение средняя общеобразовательная школа «Созвездие»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(</w:t>
            </w:r>
            <w:r w:rsidRPr="0070213F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город Люберцы, ул.Солнечная, дом 1)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t>ул. Рождественская – все жилые дома;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  <w:r w:rsidRPr="0070213F">
              <w:rPr>
                <w:rFonts w:ascii="Arial" w:hAnsi="Arial" w:cs="Arial"/>
                <w:szCs w:val="24"/>
              </w:rPr>
              <w:lastRenderedPageBreak/>
              <w:t>ул. Солнечная – все жилые дома.</w:t>
            </w:r>
          </w:p>
          <w:p w:rsidR="0070213F" w:rsidRPr="0070213F" w:rsidRDefault="0070213F" w:rsidP="00F9155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0213F" w:rsidRPr="0070213F" w:rsidRDefault="0070213F" w:rsidP="0070213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lastRenderedPageBreak/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  <w:t xml:space="preserve">  .».</w:t>
      </w:r>
    </w:p>
    <w:p w:rsidR="0070213F" w:rsidRPr="0070213F" w:rsidRDefault="0070213F" w:rsidP="0070213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 xml:space="preserve">2. </w:t>
      </w:r>
      <w:r w:rsidRPr="0070213F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0213F" w:rsidRPr="0070213F" w:rsidRDefault="0070213F" w:rsidP="0070213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70213F" w:rsidRPr="0070213F" w:rsidRDefault="0070213F" w:rsidP="0070213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70213F" w:rsidRPr="0070213F" w:rsidRDefault="0070213F" w:rsidP="0070213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70213F" w:rsidRPr="0070213F" w:rsidRDefault="0070213F" w:rsidP="0070213F">
      <w:pPr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 xml:space="preserve">Заместитель Главы – </w:t>
      </w:r>
    </w:p>
    <w:p w:rsidR="0070213F" w:rsidRPr="0070213F" w:rsidRDefault="0070213F" w:rsidP="0070213F">
      <w:pPr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 xml:space="preserve">начальник управления образованием </w:t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  <w:t xml:space="preserve">                      В.Ю. Бунтина</w:t>
      </w:r>
    </w:p>
    <w:p w:rsidR="00CC7AF8" w:rsidRPr="0070213F" w:rsidRDefault="00CC7AF8" w:rsidP="0070213F">
      <w:pPr>
        <w:jc w:val="center"/>
        <w:rPr>
          <w:rFonts w:ascii="Arial" w:hAnsi="Arial" w:cs="Arial"/>
          <w:szCs w:val="24"/>
        </w:rPr>
      </w:pPr>
    </w:p>
    <w:sectPr w:rsidR="00CC7AF8" w:rsidRPr="0070213F" w:rsidSect="0070213F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C5" w:rsidRDefault="003B54C5" w:rsidP="00EC6213">
      <w:r>
        <w:separator/>
      </w:r>
    </w:p>
  </w:endnote>
  <w:endnote w:type="continuationSeparator" w:id="0">
    <w:p w:rsidR="003B54C5" w:rsidRDefault="003B54C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C5" w:rsidRDefault="003B54C5" w:rsidP="00EC6213">
      <w:r>
        <w:separator/>
      </w:r>
    </w:p>
  </w:footnote>
  <w:footnote w:type="continuationSeparator" w:id="0">
    <w:p w:rsidR="003B54C5" w:rsidRDefault="003B54C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B54C5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24D55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FEA11C-17B6-4CDE-B09D-576FAB41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741E5-D01E-419E-B55E-862D8C75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2024-03-22T08:12:00Z</dcterms:created>
  <dcterms:modified xsi:type="dcterms:W3CDTF">2024-03-26T14:11:00Z</dcterms:modified>
</cp:coreProperties>
</file>