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40"/>
          <w:szCs w:val="40"/>
        </w:rPr>
      </w:pPr>
      <w:r w:rsidRPr="00B735BD">
        <w:rPr>
          <w:b/>
          <w:bCs/>
          <w:color w:val="000000"/>
          <w:sz w:val="40"/>
          <w:szCs w:val="40"/>
        </w:rPr>
        <w:t>АДМИНИСТРАЦИЯ</w:t>
      </w: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12"/>
          <w:szCs w:val="12"/>
        </w:rPr>
      </w:pP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</w:rPr>
      </w:pPr>
      <w:r w:rsidRPr="00B735BD">
        <w:rPr>
          <w:b/>
          <w:bCs/>
          <w:color w:val="000000"/>
        </w:rPr>
        <w:t>МУНИЦИПАЛЬНОГО ОБРАЗОВАНИЯ</w:t>
      </w: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</w:rPr>
      </w:pPr>
      <w:r w:rsidRPr="00B735BD">
        <w:rPr>
          <w:b/>
          <w:bCs/>
          <w:color w:val="000000"/>
        </w:rPr>
        <w:t>ГОРОДСКОЙ ОКРУГ ЛЮБЕРЦЫ</w:t>
      </w:r>
      <w:r w:rsidRPr="00B735BD">
        <w:rPr>
          <w:b/>
          <w:bCs/>
          <w:color w:val="000000"/>
        </w:rPr>
        <w:br/>
        <w:t>МОСКОВСКОЙ ОБЛАСТИ</w:t>
      </w: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32"/>
          <w:szCs w:val="32"/>
        </w:rPr>
      </w:pPr>
      <w:r w:rsidRPr="00B735BD">
        <w:rPr>
          <w:b/>
          <w:bCs/>
          <w:color w:val="000000"/>
          <w:sz w:val="32"/>
          <w:szCs w:val="32"/>
        </w:rPr>
        <w:t>ПОСТАНОВЛЕНИЕ</w:t>
      </w: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8"/>
          <w:szCs w:val="28"/>
        </w:rPr>
      </w:pPr>
    </w:p>
    <w:p w:rsidR="00460F2D" w:rsidRPr="00B735BD" w:rsidRDefault="000D71D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8"/>
          <w:szCs w:val="28"/>
        </w:rPr>
      </w:pPr>
      <w:r w:rsidRPr="00B735BD">
        <w:rPr>
          <w:color w:val="000000"/>
          <w:sz w:val="28"/>
          <w:szCs w:val="28"/>
        </w:rPr>
        <w:t>__</w:t>
      </w:r>
      <w:r w:rsidR="0050770A" w:rsidRPr="00B735BD">
        <w:rPr>
          <w:color w:val="000000"/>
          <w:sz w:val="28"/>
          <w:szCs w:val="28"/>
          <w:u w:val="single"/>
        </w:rPr>
        <w:t>2</w:t>
      </w:r>
      <w:r w:rsidR="0070213F" w:rsidRPr="00B735BD">
        <w:rPr>
          <w:color w:val="000000"/>
          <w:sz w:val="28"/>
          <w:szCs w:val="28"/>
          <w:u w:val="single"/>
        </w:rPr>
        <w:t>1</w:t>
      </w:r>
      <w:r w:rsidR="005F1A60" w:rsidRPr="00B735BD">
        <w:rPr>
          <w:color w:val="000000"/>
          <w:sz w:val="28"/>
          <w:szCs w:val="28"/>
          <w:u w:val="single"/>
        </w:rPr>
        <w:t>.</w:t>
      </w:r>
      <w:r w:rsidR="0070213F" w:rsidRPr="00B735BD">
        <w:rPr>
          <w:color w:val="000000"/>
          <w:sz w:val="28"/>
          <w:szCs w:val="28"/>
          <w:u w:val="single"/>
        </w:rPr>
        <w:t>03.</w:t>
      </w:r>
      <w:r w:rsidR="002F7421" w:rsidRPr="00B735BD">
        <w:rPr>
          <w:color w:val="000000"/>
          <w:sz w:val="28"/>
          <w:szCs w:val="28"/>
          <w:u w:val="single"/>
        </w:rPr>
        <w:t>202</w:t>
      </w:r>
      <w:r w:rsidR="00CC7AF8" w:rsidRPr="00B735BD">
        <w:rPr>
          <w:color w:val="000000"/>
          <w:sz w:val="28"/>
          <w:szCs w:val="28"/>
          <w:u w:val="single"/>
        </w:rPr>
        <w:t>4</w:t>
      </w:r>
      <w:r w:rsidRPr="00B735BD">
        <w:rPr>
          <w:color w:val="000000"/>
          <w:sz w:val="28"/>
          <w:szCs w:val="28"/>
        </w:rPr>
        <w:t>____</w:t>
      </w:r>
      <w:r w:rsidR="00460F2D" w:rsidRPr="00B735BD">
        <w:rPr>
          <w:color w:val="000000"/>
          <w:sz w:val="28"/>
          <w:szCs w:val="28"/>
        </w:rPr>
        <w:t xml:space="preserve">                                               </w:t>
      </w:r>
      <w:r w:rsidR="00B735BD"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r w:rsidR="00460F2D" w:rsidRPr="00B735BD">
        <w:rPr>
          <w:color w:val="000000"/>
          <w:sz w:val="28"/>
          <w:szCs w:val="28"/>
        </w:rPr>
        <w:t xml:space="preserve"> № </w:t>
      </w:r>
      <w:r w:rsidR="003176B4" w:rsidRPr="00B735BD">
        <w:rPr>
          <w:color w:val="000000"/>
          <w:sz w:val="28"/>
          <w:szCs w:val="28"/>
        </w:rPr>
        <w:t>__</w:t>
      </w:r>
      <w:r w:rsidR="0070213F" w:rsidRPr="00B735BD">
        <w:rPr>
          <w:color w:val="000000"/>
          <w:sz w:val="28"/>
          <w:szCs w:val="28"/>
          <w:u w:val="single"/>
        </w:rPr>
        <w:t>10</w:t>
      </w:r>
      <w:r w:rsidR="003176B4" w:rsidRPr="00B735BD">
        <w:rPr>
          <w:color w:val="000000"/>
          <w:sz w:val="28"/>
          <w:szCs w:val="28"/>
          <w:u w:val="single"/>
        </w:rPr>
        <w:t>6</w:t>
      </w:r>
      <w:r w:rsidR="00B722FF" w:rsidRPr="00B735BD">
        <w:rPr>
          <w:color w:val="000000"/>
          <w:sz w:val="28"/>
          <w:szCs w:val="28"/>
          <w:u w:val="single"/>
        </w:rPr>
        <w:t>5</w:t>
      </w:r>
      <w:r w:rsidR="00136FD1" w:rsidRPr="00B735BD">
        <w:rPr>
          <w:color w:val="000000"/>
          <w:sz w:val="28"/>
          <w:szCs w:val="28"/>
          <w:u w:val="single"/>
        </w:rPr>
        <w:t>-ПА</w:t>
      </w:r>
      <w:r w:rsidRPr="00B735BD">
        <w:rPr>
          <w:color w:val="000000"/>
          <w:sz w:val="28"/>
          <w:szCs w:val="28"/>
        </w:rPr>
        <w:t>_</w:t>
      </w: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10"/>
          <w:szCs w:val="10"/>
        </w:rPr>
      </w:pPr>
    </w:p>
    <w:p w:rsidR="00460F2D" w:rsidRPr="00B735BD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8"/>
          <w:szCs w:val="28"/>
        </w:rPr>
      </w:pPr>
      <w:r w:rsidRPr="00B735BD">
        <w:rPr>
          <w:b/>
          <w:color w:val="000000"/>
        </w:rPr>
        <w:t>г</w:t>
      </w:r>
      <w:r w:rsidRPr="00B735BD">
        <w:rPr>
          <w:b/>
          <w:color w:val="000000"/>
          <w:sz w:val="28"/>
          <w:szCs w:val="28"/>
        </w:rPr>
        <w:t xml:space="preserve">. </w:t>
      </w:r>
      <w:r w:rsidRPr="00B735BD">
        <w:rPr>
          <w:b/>
          <w:color w:val="000000"/>
        </w:rPr>
        <w:t>Люберцы</w:t>
      </w:r>
    </w:p>
    <w:p w:rsidR="00460F2D" w:rsidRPr="00B735BD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  <w:r w:rsidRPr="0070213F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05.03.2024 № 865-ПА «О закреплении муниципальных образовательных организаций </w:t>
      </w: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  <w:r w:rsidRPr="0070213F">
        <w:rPr>
          <w:rFonts w:ascii="Arial" w:hAnsi="Arial" w:cs="Arial"/>
          <w:b/>
          <w:szCs w:val="24"/>
        </w:rPr>
        <w:t xml:space="preserve">за территориями городского округа Люберцы Московской области» </w:t>
      </w:r>
    </w:p>
    <w:p w:rsidR="0070213F" w:rsidRPr="0070213F" w:rsidRDefault="0070213F" w:rsidP="0070213F">
      <w:pPr>
        <w:jc w:val="center"/>
        <w:rPr>
          <w:rFonts w:ascii="Arial" w:hAnsi="Arial" w:cs="Arial"/>
          <w:b/>
          <w:szCs w:val="24"/>
        </w:rPr>
      </w:pPr>
    </w:p>
    <w:p w:rsidR="0070213F" w:rsidRPr="0070213F" w:rsidRDefault="0070213F" w:rsidP="0070213F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70213F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70213F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70213F">
        <w:rPr>
          <w:rFonts w:ascii="Arial" w:hAnsi="Arial" w:cs="Arial"/>
          <w:spacing w:val="-1"/>
          <w:szCs w:val="24"/>
        </w:rPr>
        <w:t xml:space="preserve"> </w:t>
      </w:r>
      <w:r w:rsidRPr="0070213F">
        <w:rPr>
          <w:rFonts w:ascii="Arial" w:hAnsi="Arial" w:cs="Arial"/>
          <w:bCs/>
          <w:spacing w:val="-1"/>
          <w:szCs w:val="24"/>
        </w:rPr>
        <w:t xml:space="preserve">«Об образовании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70213F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70213F" w:rsidRPr="0070213F" w:rsidRDefault="0070213F" w:rsidP="0070213F">
      <w:pPr>
        <w:ind w:firstLine="708"/>
        <w:jc w:val="both"/>
        <w:rPr>
          <w:rFonts w:ascii="Arial" w:hAnsi="Arial" w:cs="Arial"/>
          <w:szCs w:val="24"/>
        </w:rPr>
      </w:pPr>
    </w:p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1. Внести в приложение № 1 следующие изменения:</w:t>
      </w:r>
    </w:p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1.1. В строке 22 слова ««Жемчужина Красково»» заменить словами «ЖК «Жемчужина Коренёво» - все жилые дома.».</w:t>
      </w:r>
    </w:p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2. Внести в приложении № 2 следующие изменения:</w:t>
      </w:r>
    </w:p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2.1. Строки 4, 13, 17 изложить в следующей редакции:</w:t>
      </w:r>
    </w:p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«</w:t>
      </w:r>
    </w:p>
    <w:tbl>
      <w:tblPr>
        <w:tblW w:w="97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818"/>
        <w:gridCol w:w="5245"/>
      </w:tblGrid>
      <w:tr w:rsidR="00B722FF" w:rsidRPr="00B722FF" w:rsidTr="00E71E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4.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(город Люберцы, пос. ВУГИ, дом 9 А)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Город Люберцы: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26;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Октябрьский проспект №№ 403/3, 403/4, 403/5, 403/7, 403/8, 405, 405/2, 405/3, 407, 409.</w:t>
            </w:r>
          </w:p>
        </w:tc>
      </w:tr>
      <w:tr w:rsidR="00B722FF" w:rsidRPr="00B722FF" w:rsidTr="00E71E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р.п. Томилино,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мкр. Птицефабрика, д. 12/1)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Рабочий поселок Томилино: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микрорайон Птицефабрика – все жилые дома;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ул. Чернышевского – все жилые дома;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Рязанское шоссе №№ 42, 43, 45.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поселок Жилино-1 – квартал 1,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квартал - 2. </w:t>
            </w:r>
          </w:p>
        </w:tc>
      </w:tr>
      <w:tr w:rsidR="00B722FF" w:rsidRPr="00B722FF" w:rsidTr="00E71E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р.п. Томилино,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мкр. Птицефабрика, д. 11/1)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722FF" w:rsidRPr="00B722FF" w:rsidTr="00E71E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 xml:space="preserve">Муниципальное общеобразовательное учреждение средняя общеобразовательная школа № 8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(город Люберцы, 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ул. Электрификации, дом 30)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Город Люберцы: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1-ый Панковский проезд №№ 1/1, 1/2, 1/3, 1/4, 3, 6, 7, 9, 9А, 11, 13, 15, 17;</w:t>
            </w:r>
          </w:p>
          <w:p w:rsidR="00B722FF" w:rsidRPr="00B722FF" w:rsidRDefault="00B722FF" w:rsidP="00B722FF">
            <w:pPr>
              <w:tabs>
                <w:tab w:val="left" w:pos="720"/>
                <w:tab w:val="left" w:pos="1080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ул. Электрификации – все жилые дома. </w:t>
            </w:r>
          </w:p>
        </w:tc>
      </w:tr>
      <w:tr w:rsidR="00B722FF" w:rsidRPr="00B722FF" w:rsidTr="00E71E3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13.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сельская Жилинская средняя общеобразовательная школа № 23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(г.о. Люберцы, с. Жилино-1, дом 128)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Деревня Часовня,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посёлок Мирный (частный сектор),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пос. Жилино – 1 (кроме квартала 1, квартала 2), 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пос. Жилино – 2.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СНТ «Мирный». </w:t>
            </w:r>
          </w:p>
        </w:tc>
      </w:tr>
      <w:tr w:rsidR="00B722FF" w:rsidRPr="00B722FF" w:rsidTr="00E71E3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(город Люберцы, ул. Вертолётная, д. 8)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Город Люберцы: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ул. Барыкина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ул. Вертолетная №№ 4/1, 4/2, 6, 10, 14/1, 14/2, 16/1, 16/2, 18, 20, 24, 26/11;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ул. Дружбы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</w:tc>
      </w:tr>
      <w:tr w:rsidR="00B722FF" w:rsidRPr="00B722FF" w:rsidTr="00E71E3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(г.о. Люберцы, пос. Красково, ул.Чехова, дом 1)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Дачный поселок Красково, микрорайон д. Коренёво: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1 Мая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Гаршина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Гоголя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Горького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Есенина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Железнодорожная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Коренёвский тупик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Крупской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Ленина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Лесная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Лорха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Маяковского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Некрасова №№ 1, 2, 3, 4, 5, 6, 7, 8, 10, 12;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Новая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lastRenderedPageBreak/>
              <w:t>ул. Озёрная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Островского №№ 2, 4, 6, 7, 8, 9, 10, 12;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Пушкина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Толстого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Чехова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ул. Шолохова – все жилые дома.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Деревня Лукьяновка – все жилые дома.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«Березка».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«Надежда».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ГПК Коренево.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«Долина».</w:t>
            </w:r>
          </w:p>
          <w:p w:rsidR="00B722FF" w:rsidRPr="00B722FF" w:rsidRDefault="00B722FF" w:rsidP="00B722F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СНТ «Березка-К».</w:t>
            </w:r>
          </w:p>
          <w:p w:rsidR="00B722FF" w:rsidRPr="00B722FF" w:rsidRDefault="00B722FF" w:rsidP="00B722F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ЖК «Жемчужина Корёнево» - все жилые дома.</w:t>
            </w:r>
          </w:p>
        </w:tc>
      </w:tr>
      <w:tr w:rsidR="00B722FF" w:rsidRPr="00B722FF" w:rsidTr="00E71E3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B722FF">
              <w:rPr>
                <w:rFonts w:ascii="Arial" w:hAnsi="Arial" w:cs="Arial"/>
                <w:b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 xml:space="preserve">(г.о. Люберцы, дер. Марусино, ул. Заречная, 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722FF">
              <w:rPr>
                <w:rFonts w:ascii="Arial" w:hAnsi="Arial" w:cs="Arial"/>
                <w:szCs w:val="24"/>
              </w:rPr>
              <w:t>д. 26)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Дер. Марусино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дер. Машково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дер. Мотяково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дер. Сосновка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дер. Торбеево –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bidi="ru-RU"/>
              </w:rPr>
            </w:pPr>
            <w:r w:rsidRPr="00B722FF">
              <w:rPr>
                <w:rFonts w:ascii="Arial" w:eastAsia="Calibri" w:hAnsi="Arial" w:cs="Arial"/>
                <w:szCs w:val="24"/>
                <w:lang w:bidi="ru-RU"/>
              </w:rPr>
              <w:t>ЖК «Новое Павлино» - все жилые дома; СНТ «Зенино» - все жилые дома;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«Марусино»;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ТСН СНТ «Лесное»;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«Фортуна»;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СТ «Восход»;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B722FF">
              <w:rPr>
                <w:rFonts w:ascii="Arial" w:hAnsi="Arial" w:cs="Arial"/>
                <w:szCs w:val="24"/>
                <w:lang w:eastAsia="en-US"/>
              </w:rPr>
              <w:t>СНТ «Березка»;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B722FF">
              <w:rPr>
                <w:rFonts w:ascii="Arial" w:eastAsia="Calibri" w:hAnsi="Arial" w:cs="Arial"/>
                <w:szCs w:val="24"/>
                <w:lang w:eastAsia="en-US"/>
              </w:rPr>
              <w:t>СНТГ «Долгий луг»;</w:t>
            </w:r>
          </w:p>
          <w:p w:rsidR="00B722FF" w:rsidRPr="00B722FF" w:rsidRDefault="00B722FF" w:rsidP="00B722FF">
            <w:pPr>
              <w:spacing w:line="276" w:lineRule="auto"/>
              <w:rPr>
                <w:rFonts w:ascii="Arial" w:eastAsia="Calibri" w:hAnsi="Arial" w:cs="Arial"/>
                <w:szCs w:val="24"/>
                <w:lang w:eastAsia="en-US"/>
              </w:rPr>
            </w:pPr>
            <w:r w:rsidRPr="00B722FF">
              <w:rPr>
                <w:rFonts w:ascii="Arial" w:eastAsia="Calibri" w:hAnsi="Arial" w:cs="Arial"/>
                <w:szCs w:val="24"/>
                <w:lang w:eastAsia="en-US"/>
              </w:rPr>
              <w:t>СНТ «Восток».</w:t>
            </w:r>
          </w:p>
        </w:tc>
      </w:tr>
    </w:tbl>
    <w:p w:rsidR="00B722FF" w:rsidRPr="00B722FF" w:rsidRDefault="00B722FF" w:rsidP="00B722FF">
      <w:pPr>
        <w:tabs>
          <w:tab w:val="left" w:pos="720"/>
          <w:tab w:val="left" w:pos="1080"/>
        </w:tabs>
        <w:spacing w:line="276" w:lineRule="auto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</w:r>
      <w:r w:rsidRPr="00B722FF">
        <w:rPr>
          <w:rFonts w:ascii="Arial" w:hAnsi="Arial" w:cs="Arial"/>
          <w:szCs w:val="24"/>
        </w:rPr>
        <w:tab/>
        <w:t xml:space="preserve">   .»</w:t>
      </w:r>
    </w:p>
    <w:p w:rsidR="00B722FF" w:rsidRPr="00B722FF" w:rsidRDefault="00B722FF" w:rsidP="00B722FF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 xml:space="preserve">2. </w:t>
      </w:r>
      <w:r w:rsidRPr="00B722FF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722FF" w:rsidRPr="00B722FF" w:rsidRDefault="00B722FF" w:rsidP="00B722FF">
      <w:pPr>
        <w:tabs>
          <w:tab w:val="left" w:pos="720"/>
        </w:tabs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B722FF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70213F" w:rsidRPr="0070213F" w:rsidRDefault="0070213F" w:rsidP="0070213F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70213F" w:rsidRPr="0070213F" w:rsidRDefault="0070213F" w:rsidP="0070213F">
      <w:pPr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 xml:space="preserve">Заместитель Главы – </w:t>
      </w:r>
    </w:p>
    <w:p w:rsidR="0070213F" w:rsidRPr="0070213F" w:rsidRDefault="0070213F" w:rsidP="0070213F">
      <w:pPr>
        <w:jc w:val="both"/>
        <w:rPr>
          <w:rFonts w:ascii="Arial" w:hAnsi="Arial" w:cs="Arial"/>
          <w:szCs w:val="24"/>
        </w:rPr>
      </w:pPr>
      <w:r w:rsidRPr="0070213F">
        <w:rPr>
          <w:rFonts w:ascii="Arial" w:hAnsi="Arial" w:cs="Arial"/>
          <w:szCs w:val="24"/>
        </w:rPr>
        <w:t xml:space="preserve">начальник управления образованием </w:t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</w:r>
      <w:r w:rsidRPr="0070213F">
        <w:rPr>
          <w:rFonts w:ascii="Arial" w:hAnsi="Arial" w:cs="Arial"/>
          <w:szCs w:val="24"/>
        </w:rPr>
        <w:tab/>
        <w:t xml:space="preserve">                      В.Ю. Бунтина</w:t>
      </w:r>
    </w:p>
    <w:p w:rsidR="00CC7AF8" w:rsidRPr="0070213F" w:rsidRDefault="00CC7AF8" w:rsidP="0070213F">
      <w:pPr>
        <w:jc w:val="center"/>
        <w:rPr>
          <w:rFonts w:ascii="Arial" w:hAnsi="Arial" w:cs="Arial"/>
          <w:szCs w:val="24"/>
        </w:rPr>
      </w:pPr>
    </w:p>
    <w:sectPr w:rsidR="00CC7AF8" w:rsidRPr="0070213F" w:rsidSect="0070213F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FD6" w:rsidRDefault="00D67FD6" w:rsidP="00EC6213">
      <w:r>
        <w:separator/>
      </w:r>
    </w:p>
  </w:endnote>
  <w:endnote w:type="continuationSeparator" w:id="0">
    <w:p w:rsidR="00D67FD6" w:rsidRDefault="00D67FD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FD6" w:rsidRDefault="00D67FD6" w:rsidP="00EC6213">
      <w:r>
        <w:separator/>
      </w:r>
    </w:p>
  </w:footnote>
  <w:footnote w:type="continuationSeparator" w:id="0">
    <w:p w:rsidR="00D67FD6" w:rsidRDefault="00D67FD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7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5"/>
  </w:num>
  <w:num w:numId="7">
    <w:abstractNumId w:val="7"/>
  </w:num>
  <w:num w:numId="8">
    <w:abstractNumId w:val="5"/>
  </w:num>
  <w:num w:numId="9">
    <w:abstractNumId w:val="29"/>
  </w:num>
  <w:num w:numId="10">
    <w:abstractNumId w:val="27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6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8"/>
  </w:num>
  <w:num w:numId="2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770A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35BD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67FD6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C02D07-C5EF-4A82-9929-A722CDF1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3612A-D8C3-4F2D-AF26-A91B0F5D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2024-04-04T11:32:00Z</dcterms:created>
  <dcterms:modified xsi:type="dcterms:W3CDTF">2024-04-05T12:23:00Z</dcterms:modified>
</cp:coreProperties>
</file>