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334FBB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34FBB">
        <w:rPr>
          <w:bCs/>
          <w:color w:val="000000"/>
          <w:sz w:val="24"/>
          <w:szCs w:val="24"/>
        </w:rPr>
        <w:t>АДМИНИСТРАЦИЯ</w:t>
      </w:r>
    </w:p>
    <w:p w:rsidR="00460F2D" w:rsidRPr="00334FBB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34FBB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334FBB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34FBB">
        <w:rPr>
          <w:bCs/>
          <w:color w:val="000000"/>
          <w:sz w:val="24"/>
          <w:szCs w:val="24"/>
        </w:rPr>
        <w:t>ГОРОДСКОЙ ОКРУГ ЛЮБЕРЦЫ</w:t>
      </w:r>
      <w:r w:rsidRPr="00334FBB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334FBB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334FBB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34FBB">
        <w:rPr>
          <w:bCs/>
          <w:color w:val="000000"/>
          <w:sz w:val="24"/>
          <w:szCs w:val="24"/>
        </w:rPr>
        <w:t>ПОСТАНОВЛЕНИЕ</w:t>
      </w:r>
    </w:p>
    <w:p w:rsidR="00460F2D" w:rsidRPr="00334FBB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334FBB" w:rsidRDefault="00C52E29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334FBB">
        <w:rPr>
          <w:color w:val="000000"/>
          <w:sz w:val="24"/>
          <w:szCs w:val="24"/>
        </w:rPr>
        <w:t>2</w:t>
      </w:r>
      <w:r w:rsidR="00254F9C" w:rsidRPr="00334FBB">
        <w:rPr>
          <w:color w:val="000000"/>
          <w:sz w:val="24"/>
          <w:szCs w:val="24"/>
        </w:rPr>
        <w:t>9</w:t>
      </w:r>
      <w:r w:rsidR="005F1A60" w:rsidRPr="00334FBB">
        <w:rPr>
          <w:color w:val="000000"/>
          <w:sz w:val="24"/>
          <w:szCs w:val="24"/>
        </w:rPr>
        <w:t>.</w:t>
      </w:r>
      <w:r w:rsidRPr="00334FBB">
        <w:rPr>
          <w:color w:val="000000"/>
          <w:sz w:val="24"/>
          <w:szCs w:val="24"/>
        </w:rPr>
        <w:t>0</w:t>
      </w:r>
      <w:r w:rsidR="00254F9C" w:rsidRPr="00334FBB">
        <w:rPr>
          <w:color w:val="000000"/>
          <w:sz w:val="24"/>
          <w:szCs w:val="24"/>
        </w:rPr>
        <w:t>3</w:t>
      </w:r>
      <w:r w:rsidR="005F1A60" w:rsidRPr="00334FBB">
        <w:rPr>
          <w:color w:val="000000"/>
          <w:sz w:val="24"/>
          <w:szCs w:val="24"/>
        </w:rPr>
        <w:t>.</w:t>
      </w:r>
      <w:r w:rsidR="002F7421" w:rsidRPr="00334FBB">
        <w:rPr>
          <w:color w:val="000000"/>
          <w:sz w:val="24"/>
          <w:szCs w:val="24"/>
        </w:rPr>
        <w:t>202</w:t>
      </w:r>
      <w:r w:rsidRPr="00334FBB">
        <w:rPr>
          <w:color w:val="000000"/>
          <w:sz w:val="24"/>
          <w:szCs w:val="24"/>
        </w:rPr>
        <w:t>2</w:t>
      </w:r>
      <w:r w:rsidR="00460F2D" w:rsidRPr="00334FBB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254F9C" w:rsidRPr="00334FBB">
        <w:rPr>
          <w:color w:val="000000"/>
          <w:sz w:val="24"/>
          <w:szCs w:val="24"/>
        </w:rPr>
        <w:t>1195</w:t>
      </w:r>
      <w:r w:rsidR="00136FD1" w:rsidRPr="00334FBB">
        <w:rPr>
          <w:color w:val="000000"/>
          <w:sz w:val="24"/>
          <w:szCs w:val="24"/>
        </w:rPr>
        <w:t>-ПА</w:t>
      </w:r>
      <w:bookmarkStart w:id="0" w:name="_GoBack"/>
      <w:bookmarkEnd w:id="0"/>
    </w:p>
    <w:p w:rsidR="00460F2D" w:rsidRPr="00334FBB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334FBB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  <w:r w:rsidRPr="00334FBB">
        <w:rPr>
          <w:color w:val="000000"/>
          <w:sz w:val="24"/>
          <w:szCs w:val="24"/>
        </w:rPr>
        <w:t>г. Люберцы</w:t>
      </w:r>
    </w:p>
    <w:p w:rsidR="00460F2D" w:rsidRPr="00334FBB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254F9C" w:rsidRPr="00334FBB" w:rsidRDefault="00254F9C" w:rsidP="00254F9C">
      <w:pPr>
        <w:jc w:val="center"/>
        <w:rPr>
          <w:rFonts w:ascii="Arial" w:hAnsi="Arial" w:cs="Arial"/>
          <w:b/>
          <w:szCs w:val="24"/>
        </w:rPr>
      </w:pPr>
      <w:r w:rsidRPr="00334FBB">
        <w:rPr>
          <w:rFonts w:ascii="Arial" w:hAnsi="Arial" w:cs="Arial"/>
          <w:b/>
          <w:szCs w:val="24"/>
        </w:rPr>
        <w:t>О внесении изменений в состав Комиссии по оценке последствий принятия решения о реорганизации или ликвидации муниципальной образовательной организации, подведомственной управлению образованием администрации  муниципального образования городской округ Люберцы Московской области, утвержденный Постановлением администрации муниципального образования городской округ Люберцы Московской области от 30.12.2020 № 3987-ПА</w:t>
      </w:r>
    </w:p>
    <w:p w:rsidR="00254F9C" w:rsidRPr="00334FBB" w:rsidRDefault="00254F9C" w:rsidP="00254F9C">
      <w:pPr>
        <w:jc w:val="center"/>
        <w:rPr>
          <w:rFonts w:ascii="Arial" w:hAnsi="Arial" w:cs="Arial"/>
          <w:b/>
          <w:szCs w:val="24"/>
        </w:rPr>
      </w:pPr>
    </w:p>
    <w:p w:rsidR="00254F9C" w:rsidRPr="00334FBB" w:rsidRDefault="00254F9C" w:rsidP="00254F9C">
      <w:pPr>
        <w:pStyle w:val="31"/>
        <w:tabs>
          <w:tab w:val="left" w:pos="708"/>
          <w:tab w:val="left" w:pos="1416"/>
          <w:tab w:val="left" w:pos="2055"/>
        </w:tabs>
        <w:spacing w:after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proofErr w:type="gramStart"/>
      <w:r w:rsidRPr="00334FBB">
        <w:rPr>
          <w:rFonts w:ascii="Arial" w:hAnsi="Arial" w:cs="Arial"/>
          <w:bCs/>
          <w:sz w:val="24"/>
          <w:szCs w:val="24"/>
        </w:rPr>
        <w:t xml:space="preserve">В соответствии с  </w:t>
      </w:r>
      <w:r w:rsidRPr="00334FBB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334FBB">
        <w:rPr>
          <w:rFonts w:ascii="Arial" w:hAnsi="Arial" w:cs="Arial"/>
          <w:bCs/>
          <w:color w:val="000000"/>
          <w:spacing w:val="-1"/>
          <w:sz w:val="24"/>
          <w:szCs w:val="24"/>
        </w:rPr>
        <w:t>Федеральным законом от 29.12.2012 № 273-ФЗ «Об образовании в Российской Федерации»</w:t>
      </w:r>
      <w:r w:rsidRPr="00334FBB">
        <w:rPr>
          <w:rFonts w:ascii="Arial" w:hAnsi="Arial" w:cs="Arial"/>
          <w:sz w:val="24"/>
          <w:szCs w:val="24"/>
        </w:rPr>
        <w:t>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254F9C" w:rsidRPr="00334FBB" w:rsidRDefault="00254F9C" w:rsidP="00254F9C">
      <w:pPr>
        <w:ind w:firstLine="709"/>
        <w:jc w:val="both"/>
        <w:rPr>
          <w:rFonts w:ascii="Arial" w:hAnsi="Arial" w:cs="Arial"/>
          <w:szCs w:val="24"/>
        </w:rPr>
      </w:pPr>
    </w:p>
    <w:p w:rsidR="00254F9C" w:rsidRPr="00334FBB" w:rsidRDefault="00254F9C" w:rsidP="00254F9C">
      <w:pPr>
        <w:ind w:firstLine="709"/>
        <w:jc w:val="both"/>
        <w:rPr>
          <w:rFonts w:ascii="Arial" w:hAnsi="Arial" w:cs="Arial"/>
          <w:szCs w:val="24"/>
        </w:rPr>
      </w:pPr>
      <w:r w:rsidRPr="00334FBB">
        <w:rPr>
          <w:rFonts w:ascii="Arial" w:hAnsi="Arial" w:cs="Arial"/>
          <w:szCs w:val="24"/>
        </w:rPr>
        <w:t>1. Внести в состав Комиссии по оценке последствий принятия решения о реорганизации или ликвидации муниципальной образовательной организации, подведомственной управлению образованием администрации  муниципального образования городской округ Люберцы Московской области, утвержденный Постановлением администрации муниципального образования городской округ Люберцы Московской области от 30.12.2020 № 3987-ПА, следующие изменения:</w:t>
      </w:r>
    </w:p>
    <w:p w:rsidR="00254F9C" w:rsidRPr="00334FBB" w:rsidRDefault="00254F9C" w:rsidP="00254F9C">
      <w:pPr>
        <w:ind w:firstLine="709"/>
        <w:jc w:val="both"/>
        <w:rPr>
          <w:rFonts w:ascii="Arial" w:hAnsi="Arial" w:cs="Arial"/>
          <w:szCs w:val="24"/>
        </w:rPr>
      </w:pPr>
      <w:r w:rsidRPr="00334FBB">
        <w:rPr>
          <w:rFonts w:ascii="Arial" w:hAnsi="Arial" w:cs="Arial"/>
          <w:szCs w:val="24"/>
        </w:rPr>
        <w:t>1.1. Вывести из состава Комиссии:</w:t>
      </w:r>
    </w:p>
    <w:p w:rsidR="00254F9C" w:rsidRPr="00334FBB" w:rsidRDefault="00254F9C" w:rsidP="00254F9C">
      <w:pPr>
        <w:ind w:firstLine="709"/>
        <w:jc w:val="both"/>
        <w:rPr>
          <w:rFonts w:ascii="Arial" w:hAnsi="Arial" w:cs="Arial"/>
          <w:szCs w:val="24"/>
        </w:rPr>
      </w:pPr>
      <w:r w:rsidRPr="00334FBB">
        <w:rPr>
          <w:rFonts w:ascii="Arial" w:hAnsi="Arial" w:cs="Arial"/>
          <w:szCs w:val="24"/>
        </w:rPr>
        <w:t xml:space="preserve">Бирюкова Алексея Юрьевича - начальника управления по работе с муниципальными органами управления образованием и обеспечению </w:t>
      </w:r>
      <w:proofErr w:type="gramStart"/>
      <w:r w:rsidRPr="00334FBB">
        <w:rPr>
          <w:rFonts w:ascii="Arial" w:hAnsi="Arial" w:cs="Arial"/>
          <w:szCs w:val="24"/>
        </w:rPr>
        <w:t>безопасности образовательных организаций Министерства образования Московской области</w:t>
      </w:r>
      <w:proofErr w:type="gramEnd"/>
      <w:r w:rsidRPr="00334FBB">
        <w:rPr>
          <w:rFonts w:ascii="Arial" w:hAnsi="Arial" w:cs="Arial"/>
          <w:szCs w:val="24"/>
        </w:rPr>
        <w:t>.</w:t>
      </w:r>
    </w:p>
    <w:p w:rsidR="00254F9C" w:rsidRPr="00334FBB" w:rsidRDefault="00254F9C" w:rsidP="00254F9C">
      <w:pPr>
        <w:ind w:firstLine="709"/>
        <w:jc w:val="both"/>
        <w:rPr>
          <w:rFonts w:ascii="Arial" w:hAnsi="Arial" w:cs="Arial"/>
          <w:szCs w:val="24"/>
        </w:rPr>
      </w:pPr>
      <w:r w:rsidRPr="00334FBB">
        <w:rPr>
          <w:rFonts w:ascii="Arial" w:hAnsi="Arial" w:cs="Arial"/>
          <w:szCs w:val="24"/>
        </w:rPr>
        <w:t>1.2. Ввести в состав Комиссии в качестве члена Комиссии:</w:t>
      </w:r>
    </w:p>
    <w:p w:rsidR="00254F9C" w:rsidRPr="00334FBB" w:rsidRDefault="00254F9C" w:rsidP="00254F9C">
      <w:pPr>
        <w:ind w:firstLine="709"/>
        <w:jc w:val="both"/>
        <w:rPr>
          <w:rFonts w:ascii="Arial" w:hAnsi="Arial" w:cs="Arial"/>
          <w:szCs w:val="24"/>
        </w:rPr>
      </w:pPr>
      <w:proofErr w:type="spellStart"/>
      <w:r w:rsidRPr="00334FBB">
        <w:rPr>
          <w:rFonts w:ascii="Arial" w:hAnsi="Arial" w:cs="Arial"/>
          <w:szCs w:val="24"/>
        </w:rPr>
        <w:t>Кармаева</w:t>
      </w:r>
      <w:proofErr w:type="spellEnd"/>
      <w:r w:rsidRPr="00334FBB">
        <w:rPr>
          <w:rFonts w:ascii="Arial" w:hAnsi="Arial" w:cs="Arial"/>
          <w:szCs w:val="24"/>
        </w:rPr>
        <w:t xml:space="preserve"> Александра Алексеевича – заведующего отделом </w:t>
      </w:r>
      <w:proofErr w:type="gramStart"/>
      <w:r w:rsidRPr="00334FBB">
        <w:rPr>
          <w:rFonts w:ascii="Arial" w:hAnsi="Arial" w:cs="Arial"/>
          <w:szCs w:val="24"/>
        </w:rPr>
        <w:t>стратегии развития Министерства образования Московской области</w:t>
      </w:r>
      <w:proofErr w:type="gramEnd"/>
      <w:r w:rsidRPr="00334FBB">
        <w:rPr>
          <w:rFonts w:ascii="Arial" w:hAnsi="Arial" w:cs="Arial"/>
          <w:szCs w:val="24"/>
        </w:rPr>
        <w:t>.</w:t>
      </w:r>
    </w:p>
    <w:p w:rsidR="00254F9C" w:rsidRPr="00334FBB" w:rsidRDefault="00254F9C" w:rsidP="00254F9C">
      <w:pPr>
        <w:ind w:firstLine="709"/>
        <w:jc w:val="both"/>
        <w:rPr>
          <w:rFonts w:ascii="Arial" w:hAnsi="Arial" w:cs="Arial"/>
          <w:szCs w:val="24"/>
        </w:rPr>
      </w:pPr>
      <w:r w:rsidRPr="00334FBB">
        <w:rPr>
          <w:rFonts w:ascii="Arial" w:hAnsi="Arial" w:cs="Arial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54F9C" w:rsidRPr="00334FBB" w:rsidRDefault="00254F9C" w:rsidP="00254F9C">
      <w:pPr>
        <w:ind w:firstLine="709"/>
        <w:jc w:val="both"/>
        <w:rPr>
          <w:rFonts w:ascii="Arial" w:hAnsi="Arial" w:cs="Arial"/>
          <w:szCs w:val="24"/>
        </w:rPr>
      </w:pPr>
      <w:r w:rsidRPr="00334FBB">
        <w:rPr>
          <w:rFonts w:ascii="Arial" w:hAnsi="Arial" w:cs="Arial"/>
          <w:szCs w:val="24"/>
        </w:rPr>
        <w:t xml:space="preserve">3. </w:t>
      </w:r>
      <w:proofErr w:type="gramStart"/>
      <w:r w:rsidRPr="00334FBB">
        <w:rPr>
          <w:rFonts w:ascii="Arial" w:hAnsi="Arial" w:cs="Arial"/>
          <w:szCs w:val="24"/>
        </w:rPr>
        <w:t>Контроль за</w:t>
      </w:r>
      <w:proofErr w:type="gramEnd"/>
      <w:r w:rsidRPr="00334FBB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254F9C" w:rsidRPr="00334FBB" w:rsidRDefault="00254F9C" w:rsidP="00254F9C">
      <w:pPr>
        <w:ind w:firstLine="709"/>
        <w:jc w:val="both"/>
        <w:rPr>
          <w:rFonts w:ascii="Arial" w:hAnsi="Arial" w:cs="Arial"/>
          <w:szCs w:val="24"/>
        </w:rPr>
      </w:pPr>
    </w:p>
    <w:p w:rsidR="00254F9C" w:rsidRPr="00334FBB" w:rsidRDefault="00254F9C" w:rsidP="00254F9C">
      <w:pPr>
        <w:ind w:firstLine="709"/>
        <w:jc w:val="both"/>
        <w:rPr>
          <w:rFonts w:ascii="Arial" w:hAnsi="Arial" w:cs="Arial"/>
          <w:szCs w:val="24"/>
        </w:rPr>
      </w:pPr>
    </w:p>
    <w:p w:rsidR="00254F9C" w:rsidRPr="00334FBB" w:rsidRDefault="00254F9C" w:rsidP="00254F9C">
      <w:pPr>
        <w:jc w:val="both"/>
        <w:rPr>
          <w:rFonts w:ascii="Arial" w:hAnsi="Arial" w:cs="Arial"/>
          <w:szCs w:val="24"/>
        </w:rPr>
      </w:pPr>
      <w:r w:rsidRPr="00334FBB">
        <w:rPr>
          <w:rFonts w:ascii="Arial" w:hAnsi="Arial" w:cs="Arial"/>
          <w:szCs w:val="24"/>
        </w:rPr>
        <w:t xml:space="preserve">Первый заместитель </w:t>
      </w:r>
    </w:p>
    <w:p w:rsidR="00254F9C" w:rsidRPr="00334FBB" w:rsidRDefault="00254F9C" w:rsidP="00254F9C">
      <w:pPr>
        <w:jc w:val="both"/>
        <w:rPr>
          <w:rFonts w:ascii="Arial" w:hAnsi="Arial" w:cs="Arial"/>
          <w:szCs w:val="24"/>
        </w:rPr>
      </w:pPr>
      <w:r w:rsidRPr="00334FBB">
        <w:rPr>
          <w:rFonts w:ascii="Arial" w:hAnsi="Arial" w:cs="Arial"/>
          <w:szCs w:val="24"/>
        </w:rPr>
        <w:t>Главы администрации</w:t>
      </w:r>
      <w:r w:rsidRPr="00334FBB">
        <w:rPr>
          <w:rFonts w:ascii="Arial" w:hAnsi="Arial" w:cs="Arial"/>
          <w:szCs w:val="24"/>
        </w:rPr>
        <w:tab/>
      </w:r>
      <w:r w:rsidRPr="00334FBB">
        <w:rPr>
          <w:rFonts w:ascii="Arial" w:hAnsi="Arial" w:cs="Arial"/>
          <w:szCs w:val="24"/>
        </w:rPr>
        <w:tab/>
      </w:r>
      <w:r w:rsidRPr="00334FBB">
        <w:rPr>
          <w:rFonts w:ascii="Arial" w:hAnsi="Arial" w:cs="Arial"/>
          <w:szCs w:val="24"/>
        </w:rPr>
        <w:tab/>
      </w:r>
      <w:r w:rsidRPr="00334FBB">
        <w:rPr>
          <w:rFonts w:ascii="Arial" w:hAnsi="Arial" w:cs="Arial"/>
          <w:szCs w:val="24"/>
        </w:rPr>
        <w:tab/>
      </w:r>
      <w:r w:rsidRPr="00334FBB">
        <w:rPr>
          <w:rFonts w:ascii="Arial" w:hAnsi="Arial" w:cs="Arial"/>
          <w:szCs w:val="24"/>
        </w:rPr>
        <w:tab/>
      </w:r>
      <w:r w:rsidRPr="00334FBB">
        <w:rPr>
          <w:rFonts w:ascii="Arial" w:hAnsi="Arial" w:cs="Arial"/>
          <w:szCs w:val="24"/>
        </w:rPr>
        <w:tab/>
      </w:r>
      <w:r w:rsidRPr="00334FBB">
        <w:rPr>
          <w:rFonts w:ascii="Arial" w:hAnsi="Arial" w:cs="Arial"/>
          <w:szCs w:val="24"/>
        </w:rPr>
        <w:tab/>
        <w:t xml:space="preserve">       И.Г. Назарьева</w:t>
      </w:r>
    </w:p>
    <w:sectPr w:rsidR="00254F9C" w:rsidRPr="00334FBB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E4" w:rsidRDefault="003677E4" w:rsidP="00EC6213">
      <w:r>
        <w:separator/>
      </w:r>
    </w:p>
  </w:endnote>
  <w:endnote w:type="continuationSeparator" w:id="0">
    <w:p w:rsidR="003677E4" w:rsidRDefault="003677E4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E4" w:rsidRDefault="003677E4" w:rsidP="00EC6213">
      <w:r>
        <w:separator/>
      </w:r>
    </w:p>
  </w:footnote>
  <w:footnote w:type="continuationSeparator" w:id="0">
    <w:p w:rsidR="003677E4" w:rsidRDefault="003677E4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13"/>
  </w:num>
  <w:num w:numId="7">
    <w:abstractNumId w:val="7"/>
  </w:num>
  <w:num w:numId="8">
    <w:abstractNumId w:val="5"/>
  </w:num>
  <w:num w:numId="9">
    <w:abstractNumId w:val="15"/>
  </w:num>
  <w:num w:numId="10">
    <w:abstractNumId w:val="14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54F9C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34FBB"/>
    <w:rsid w:val="00341FB8"/>
    <w:rsid w:val="003424F7"/>
    <w:rsid w:val="00367480"/>
    <w:rsid w:val="003677E4"/>
    <w:rsid w:val="003707C3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60BC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2E29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header" w:uiPriority="0"/>
    <w:lsdException w:name="caption" w:locked="1" w:uiPriority="0" w:qFormat="1"/>
    <w:lsdException w:name="footnote reference" w:uiPriority="0"/>
    <w:lsdException w:name="line number" w:uiPriority="0"/>
    <w:lsdException w:name="page number" w:uiPriority="0" w:qFormat="1"/>
    <w:lsdException w:name="endnote reference" w:uiPriority="0"/>
    <w:lsdException w:name="List" w:uiPriority="0"/>
    <w:lsdException w:name="List 2" w:uiPriority="0"/>
    <w:lsdException w:name="Title" w:locked="1" w:semiHidden="0" w:uiPriority="0" w:unhideWhenUsed="0" w:qFormat="1"/>
    <w:lsdException w:name="Closing" w:uiPriority="0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E0428-6082-41D2-BB6F-FEF3DF9E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2022-03-29T14:09:00Z</dcterms:created>
  <dcterms:modified xsi:type="dcterms:W3CDTF">2022-03-29T14:09:00Z</dcterms:modified>
</cp:coreProperties>
</file>