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BC" w:rsidRPr="004C7BBC" w:rsidRDefault="004C7BBC" w:rsidP="004C7BBC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9"/>
      <w:r w:rsidRPr="004C7BBC">
        <w:rPr>
          <w:rFonts w:ascii="Arial" w:hAnsi="Arial" w:cs="Arial"/>
          <w:b/>
          <w:sz w:val="20"/>
          <w:szCs w:val="20"/>
        </w:rPr>
        <w:t>АДМИНИСТРАЦИЯ</w:t>
      </w:r>
    </w:p>
    <w:p w:rsidR="004C7BBC" w:rsidRPr="004C7BBC" w:rsidRDefault="004C7BBC" w:rsidP="004C7BBC">
      <w:pPr>
        <w:jc w:val="center"/>
        <w:rPr>
          <w:rFonts w:ascii="Arial" w:hAnsi="Arial" w:cs="Arial"/>
          <w:b/>
          <w:sz w:val="20"/>
          <w:szCs w:val="20"/>
        </w:rPr>
      </w:pPr>
      <w:r w:rsidRPr="004C7BBC">
        <w:rPr>
          <w:rFonts w:ascii="Arial" w:hAnsi="Arial" w:cs="Arial"/>
          <w:b/>
          <w:sz w:val="20"/>
          <w:szCs w:val="20"/>
        </w:rPr>
        <w:t>МУНИЦИПАЛЬНОГО ОБРАЗОВАНИЯ</w:t>
      </w:r>
    </w:p>
    <w:p w:rsidR="004C7BBC" w:rsidRPr="004C7BBC" w:rsidRDefault="004C7BBC" w:rsidP="004C7BBC">
      <w:pPr>
        <w:jc w:val="center"/>
        <w:rPr>
          <w:rFonts w:ascii="Arial" w:hAnsi="Arial" w:cs="Arial"/>
          <w:b/>
          <w:sz w:val="20"/>
          <w:szCs w:val="20"/>
        </w:rPr>
      </w:pPr>
      <w:r w:rsidRPr="004C7BBC">
        <w:rPr>
          <w:rFonts w:ascii="Arial" w:hAnsi="Arial" w:cs="Arial"/>
          <w:b/>
          <w:sz w:val="20"/>
          <w:szCs w:val="20"/>
        </w:rPr>
        <w:t>ГОРОДСКОЙ ОКРУГ ЛЮБЕРЦЫ</w:t>
      </w:r>
    </w:p>
    <w:p w:rsidR="004C7BBC" w:rsidRPr="004C7BBC" w:rsidRDefault="004C7BBC" w:rsidP="004C7BBC">
      <w:pPr>
        <w:jc w:val="center"/>
        <w:rPr>
          <w:rFonts w:ascii="Arial" w:hAnsi="Arial" w:cs="Arial"/>
          <w:b/>
          <w:sz w:val="20"/>
          <w:szCs w:val="20"/>
        </w:rPr>
      </w:pPr>
      <w:r w:rsidRPr="004C7BBC">
        <w:rPr>
          <w:rFonts w:ascii="Arial" w:hAnsi="Arial" w:cs="Arial"/>
          <w:b/>
          <w:sz w:val="20"/>
          <w:szCs w:val="20"/>
        </w:rPr>
        <w:t>МОСКОВСКОЙ ОБЛАСТИ</w:t>
      </w:r>
    </w:p>
    <w:p w:rsidR="004C7BBC" w:rsidRPr="004C7BBC" w:rsidRDefault="004C7BBC" w:rsidP="004C7BBC">
      <w:pPr>
        <w:jc w:val="center"/>
        <w:rPr>
          <w:rFonts w:ascii="Arial" w:hAnsi="Arial" w:cs="Arial"/>
          <w:b/>
          <w:sz w:val="20"/>
          <w:szCs w:val="20"/>
        </w:rPr>
      </w:pPr>
    </w:p>
    <w:p w:rsidR="004C7BBC" w:rsidRPr="004C7BBC" w:rsidRDefault="004C7BBC" w:rsidP="004C7BBC">
      <w:pPr>
        <w:jc w:val="center"/>
        <w:rPr>
          <w:rFonts w:ascii="Arial" w:hAnsi="Arial" w:cs="Arial"/>
          <w:b/>
          <w:sz w:val="20"/>
          <w:szCs w:val="20"/>
        </w:rPr>
      </w:pPr>
      <w:r w:rsidRPr="004C7BBC">
        <w:rPr>
          <w:rFonts w:ascii="Arial" w:hAnsi="Arial" w:cs="Arial"/>
          <w:b/>
          <w:sz w:val="20"/>
          <w:szCs w:val="20"/>
        </w:rPr>
        <w:t>ПОСТАНОВЛЕНИЕ</w:t>
      </w:r>
    </w:p>
    <w:p w:rsidR="004C7BBC" w:rsidRPr="004C7BBC" w:rsidRDefault="004C7BBC" w:rsidP="004C7BBC">
      <w:pPr>
        <w:jc w:val="center"/>
        <w:rPr>
          <w:rFonts w:ascii="Arial" w:hAnsi="Arial" w:cs="Arial"/>
          <w:b/>
          <w:sz w:val="20"/>
          <w:szCs w:val="20"/>
        </w:rPr>
      </w:pPr>
    </w:p>
    <w:p w:rsidR="004C7BBC" w:rsidRPr="004C7BBC" w:rsidRDefault="009923AE" w:rsidP="004C7BB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от 2</w:t>
      </w:r>
      <w:r w:rsidR="002269A8">
        <w:rPr>
          <w:rFonts w:ascii="Arial" w:hAnsi="Arial" w:cs="Arial"/>
          <w:b/>
          <w:sz w:val="20"/>
          <w:szCs w:val="20"/>
        </w:rPr>
        <w:t>2</w:t>
      </w:r>
      <w:r w:rsidR="004C7BBC" w:rsidRPr="004C7BB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01</w:t>
      </w:r>
      <w:r w:rsidR="004C7BBC" w:rsidRPr="004C7BBC">
        <w:rPr>
          <w:rFonts w:ascii="Arial" w:hAnsi="Arial" w:cs="Arial"/>
          <w:b/>
          <w:sz w:val="20"/>
          <w:szCs w:val="20"/>
        </w:rPr>
        <w:t>.20</w:t>
      </w:r>
      <w:r>
        <w:rPr>
          <w:rFonts w:ascii="Arial" w:hAnsi="Arial" w:cs="Arial"/>
          <w:b/>
          <w:sz w:val="20"/>
          <w:szCs w:val="20"/>
        </w:rPr>
        <w:t>20</w:t>
      </w:r>
      <w:r w:rsidR="004C7BBC" w:rsidRPr="004C7BBC">
        <w:rPr>
          <w:rFonts w:ascii="Arial" w:hAnsi="Arial" w:cs="Arial"/>
          <w:b/>
          <w:sz w:val="20"/>
          <w:szCs w:val="20"/>
        </w:rPr>
        <w:t xml:space="preserve"> № </w:t>
      </w:r>
      <w:r w:rsidR="002269A8">
        <w:rPr>
          <w:rFonts w:ascii="Arial" w:hAnsi="Arial" w:cs="Arial"/>
          <w:b/>
          <w:sz w:val="20"/>
          <w:szCs w:val="20"/>
        </w:rPr>
        <w:t xml:space="preserve"> 122</w:t>
      </w:r>
      <w:r w:rsidR="004C7BBC" w:rsidRPr="004C7BBC">
        <w:rPr>
          <w:rFonts w:ascii="Arial" w:hAnsi="Arial" w:cs="Arial"/>
          <w:b/>
          <w:sz w:val="20"/>
          <w:szCs w:val="20"/>
        </w:rPr>
        <w:t>-ПА</w:t>
      </w:r>
    </w:p>
    <w:p w:rsidR="004C7BBC" w:rsidRPr="004C7BBC" w:rsidRDefault="004C7BBC" w:rsidP="004C7BBC">
      <w:pPr>
        <w:jc w:val="center"/>
        <w:rPr>
          <w:rFonts w:ascii="Arial" w:hAnsi="Arial" w:cs="Arial"/>
          <w:b/>
          <w:sz w:val="20"/>
          <w:szCs w:val="20"/>
        </w:rPr>
      </w:pPr>
    </w:p>
    <w:p w:rsidR="004C7BBC" w:rsidRPr="004C7BBC" w:rsidRDefault="004C7BBC" w:rsidP="004C7BBC">
      <w:pPr>
        <w:jc w:val="center"/>
        <w:rPr>
          <w:rFonts w:ascii="Arial" w:hAnsi="Arial" w:cs="Arial"/>
          <w:b/>
          <w:sz w:val="20"/>
          <w:szCs w:val="20"/>
        </w:rPr>
      </w:pPr>
      <w:r w:rsidRPr="004C7BBC">
        <w:rPr>
          <w:rFonts w:ascii="Arial" w:hAnsi="Arial" w:cs="Arial"/>
          <w:b/>
          <w:sz w:val="20"/>
          <w:szCs w:val="20"/>
        </w:rPr>
        <w:t>г. Люберцы</w:t>
      </w:r>
    </w:p>
    <w:p w:rsidR="0024571E" w:rsidRPr="004C7BBC" w:rsidRDefault="0024571E" w:rsidP="004C7BB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p w:rsidR="004B60DB" w:rsidRPr="00333345" w:rsidRDefault="004B60DB" w:rsidP="004B60DB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333345">
        <w:rPr>
          <w:rFonts w:ascii="Arial" w:hAnsi="Arial" w:cs="Arial"/>
          <w:b/>
          <w:sz w:val="20"/>
          <w:szCs w:val="20"/>
        </w:rPr>
        <w:t>О внесении изменений в Постановление администрации муниципального образования городской округ Люберцы Московской области от 06.12.2019 № 4779-ПА «О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proofErr w:type="gramEnd"/>
      <w:r w:rsidRPr="00333345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Pr="00333345">
        <w:rPr>
          <w:rFonts w:ascii="Arial" w:hAnsi="Arial" w:cs="Arial"/>
          <w:b/>
          <w:sz w:val="20"/>
          <w:szCs w:val="20"/>
        </w:rPr>
        <w:t>находящихся</w:t>
      </w:r>
      <w:proofErr w:type="gramEnd"/>
      <w:r w:rsidRPr="00333345">
        <w:rPr>
          <w:rFonts w:ascii="Arial" w:hAnsi="Arial" w:cs="Arial"/>
          <w:b/>
          <w:sz w:val="20"/>
          <w:szCs w:val="20"/>
        </w:rPr>
        <w:t xml:space="preserve"> на территории городского округа Люберцы </w:t>
      </w:r>
      <w:r w:rsidRPr="00333345">
        <w:rPr>
          <w:rFonts w:ascii="Arial" w:hAnsi="Arial" w:cs="Arial"/>
          <w:b/>
          <w:bCs/>
          <w:sz w:val="20"/>
          <w:szCs w:val="20"/>
        </w:rPr>
        <w:t>Московской области»</w:t>
      </w:r>
    </w:p>
    <w:p w:rsidR="004B60DB" w:rsidRPr="00333345" w:rsidRDefault="004B60DB" w:rsidP="004B60DB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B60DB" w:rsidRPr="00333345" w:rsidRDefault="004B60DB" w:rsidP="004B60DB">
      <w:pPr>
        <w:pStyle w:val="af0"/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33345">
        <w:rPr>
          <w:rFonts w:ascii="Arial" w:hAnsi="Arial" w:cs="Arial"/>
          <w:sz w:val="20"/>
          <w:szCs w:val="20"/>
        </w:rPr>
        <w:t xml:space="preserve">       </w:t>
      </w:r>
      <w:r w:rsidR="00AE7DBF" w:rsidRPr="00333345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AE7DBF" w:rsidRPr="00333345">
        <w:rPr>
          <w:rFonts w:ascii="Arial" w:hAnsi="Arial" w:cs="Arial"/>
          <w:sz w:val="20"/>
          <w:szCs w:val="20"/>
        </w:rPr>
        <w:t>В соответствии с Гражданским к</w:t>
      </w:r>
      <w:r w:rsidRPr="00333345">
        <w:rPr>
          <w:rFonts w:ascii="Arial" w:hAnsi="Arial" w:cs="Arial"/>
          <w:sz w:val="20"/>
          <w:szCs w:val="20"/>
        </w:rPr>
        <w:t>одексом Российской Федерации, Федеральным законом от 06.10.2003 № 131-ФЗ «Об общих принципах организации местного самоупра</w:t>
      </w:r>
      <w:r w:rsidR="00AE7DBF" w:rsidRPr="00333345">
        <w:rPr>
          <w:rFonts w:ascii="Arial" w:hAnsi="Arial" w:cs="Arial"/>
          <w:sz w:val="20"/>
          <w:szCs w:val="20"/>
        </w:rPr>
        <w:t>вления в Российской Федерации», Федеральным законом от </w:t>
      </w:r>
      <w:r w:rsidRPr="00333345">
        <w:rPr>
          <w:rFonts w:ascii="Arial" w:hAnsi="Arial" w:cs="Arial"/>
          <w:sz w:val="20"/>
          <w:szCs w:val="20"/>
        </w:rPr>
        <w:t>13.03.2006 № 38-ФЗ «О рекламе», Федеральным законом от 26.07.2006 № 135-ФЗ «О защите конкуренции», Постановлением Правительства Московской области от 17.11.2015 №1073-44 «Об утверждении комплекса мер по содействию развитию конкуренции в Московской области», Уставом городского округа Люберцы Московской области</w:t>
      </w:r>
      <w:proofErr w:type="gramEnd"/>
      <w:r w:rsidRPr="0033334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33345">
        <w:rPr>
          <w:rFonts w:ascii="Arial" w:hAnsi="Arial" w:cs="Arial"/>
          <w:sz w:val="20"/>
          <w:szCs w:val="20"/>
        </w:rPr>
        <w:t>Решением  Совета  депутатов  муниципального  образования  городской округ Люберцы  Московской области от 18.09.2018  № 239/26 «О совершенствовании деятельности в сфере распространения наружной рекламы на территории городского округа Люберцы  Московской области», Постановлением администрации муниципального образования городской округ Люберцы Московской области от 06.11.2018  № 4304-ПА «Об утверждении положения о порядке установки и эксплуатации рекламных конструкций</w:t>
      </w:r>
      <w:r w:rsidRPr="00333345">
        <w:rPr>
          <w:rFonts w:ascii="Arial" w:hAnsi="Arial" w:cs="Arial"/>
          <w:sz w:val="20"/>
          <w:szCs w:val="20"/>
          <w:shd w:val="clear" w:color="auto" w:fill="FFFFFF"/>
        </w:rPr>
        <w:t xml:space="preserve"> на территории </w:t>
      </w:r>
      <w:r w:rsidRPr="00333345">
        <w:rPr>
          <w:rFonts w:ascii="Arial" w:hAnsi="Arial" w:cs="Arial"/>
          <w:sz w:val="20"/>
          <w:szCs w:val="20"/>
        </w:rPr>
        <w:t xml:space="preserve"> муниципального образования </w:t>
      </w:r>
      <w:r w:rsidRPr="00333345">
        <w:rPr>
          <w:rFonts w:ascii="Arial" w:hAnsi="Arial" w:cs="Arial"/>
          <w:sz w:val="20"/>
          <w:szCs w:val="20"/>
          <w:shd w:val="clear" w:color="auto" w:fill="FFFFFF"/>
        </w:rPr>
        <w:t>городской округ Люберцы</w:t>
      </w:r>
      <w:r w:rsidRPr="00333345">
        <w:rPr>
          <w:rFonts w:ascii="Arial" w:hAnsi="Arial" w:cs="Arial"/>
          <w:sz w:val="20"/>
          <w:szCs w:val="20"/>
        </w:rPr>
        <w:t xml:space="preserve"> Московской области</w:t>
      </w:r>
      <w:proofErr w:type="gramEnd"/>
      <w:r w:rsidRPr="00333345">
        <w:rPr>
          <w:rFonts w:ascii="Arial" w:hAnsi="Arial" w:cs="Arial"/>
          <w:sz w:val="20"/>
          <w:szCs w:val="20"/>
        </w:rPr>
        <w:t xml:space="preserve">», Распоряжением администрации муниципального образования городской округ Люберцы Московской области от 22.10.2019  № 140-РА «О наделении полномочиями заместителя Главы администрации </w:t>
      </w:r>
      <w:proofErr w:type="spellStart"/>
      <w:r w:rsidRPr="00333345">
        <w:rPr>
          <w:rFonts w:ascii="Arial" w:hAnsi="Arial" w:cs="Arial"/>
          <w:sz w:val="20"/>
          <w:szCs w:val="20"/>
        </w:rPr>
        <w:t>Семёнова</w:t>
      </w:r>
      <w:proofErr w:type="spellEnd"/>
      <w:r w:rsidRPr="00333345">
        <w:rPr>
          <w:rFonts w:ascii="Arial" w:hAnsi="Arial" w:cs="Arial"/>
          <w:sz w:val="20"/>
          <w:szCs w:val="20"/>
        </w:rPr>
        <w:t xml:space="preserve"> Александра Михайловича», Предписанием по жалобе </w:t>
      </w:r>
      <w:r w:rsidRPr="00333345">
        <w:rPr>
          <w:rFonts w:ascii="Arial" w:hAnsi="Arial" w:cs="Arial"/>
          <w:sz w:val="20"/>
          <w:szCs w:val="20"/>
        </w:rPr>
        <w:br/>
        <w:t>№ 47112/19 Управления Федеральной антимонопольной службы от 14.01.2020 постановляю:</w:t>
      </w:r>
    </w:p>
    <w:p w:rsidR="004B60DB" w:rsidRPr="00333345" w:rsidRDefault="004B60DB" w:rsidP="004B60D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33345">
        <w:rPr>
          <w:rFonts w:ascii="Arial" w:hAnsi="Arial" w:cs="Arial"/>
          <w:sz w:val="20"/>
          <w:szCs w:val="20"/>
        </w:rPr>
        <w:t xml:space="preserve">       1. </w:t>
      </w:r>
      <w:proofErr w:type="gramStart"/>
      <w:r w:rsidRPr="00333345">
        <w:rPr>
          <w:rFonts w:ascii="Arial" w:hAnsi="Arial" w:cs="Arial"/>
          <w:sz w:val="20"/>
          <w:szCs w:val="20"/>
        </w:rPr>
        <w:t>Внести в Постановление администрации муниципального образования горо</w:t>
      </w:r>
      <w:r w:rsidR="00AE7DBF" w:rsidRPr="00333345">
        <w:rPr>
          <w:rFonts w:ascii="Arial" w:hAnsi="Arial" w:cs="Arial"/>
          <w:sz w:val="20"/>
          <w:szCs w:val="20"/>
        </w:rPr>
        <w:t xml:space="preserve">дской округ Люберцы Московской  области  от  06.12.2019  №  4779-ПА </w:t>
      </w:r>
      <w:r w:rsidRPr="00333345">
        <w:rPr>
          <w:rFonts w:ascii="Arial" w:hAnsi="Arial" w:cs="Arial"/>
          <w:sz w:val="20"/>
          <w:szCs w:val="20"/>
        </w:rPr>
        <w:t>«О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</w:t>
      </w:r>
      <w:proofErr w:type="gramEnd"/>
      <w:r w:rsidRPr="00333345">
        <w:rPr>
          <w:rFonts w:ascii="Arial" w:hAnsi="Arial" w:cs="Arial"/>
          <w:sz w:val="20"/>
          <w:szCs w:val="20"/>
        </w:rPr>
        <w:t xml:space="preserve"> территории городского округа Люберцы </w:t>
      </w:r>
      <w:r w:rsidRPr="00333345">
        <w:rPr>
          <w:rFonts w:ascii="Arial" w:hAnsi="Arial" w:cs="Arial"/>
          <w:bCs/>
          <w:sz w:val="20"/>
          <w:szCs w:val="20"/>
        </w:rPr>
        <w:t xml:space="preserve">Московской области» </w:t>
      </w:r>
      <w:r w:rsidRPr="00333345">
        <w:rPr>
          <w:rFonts w:ascii="Arial" w:hAnsi="Arial" w:cs="Arial"/>
          <w:sz w:val="20"/>
          <w:szCs w:val="20"/>
        </w:rPr>
        <w:t>(далее - Постановление) следующие изменения:</w:t>
      </w:r>
    </w:p>
    <w:p w:rsidR="004B60DB" w:rsidRPr="00333345" w:rsidRDefault="004B60DB" w:rsidP="004B60DB">
      <w:pPr>
        <w:spacing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333345">
        <w:rPr>
          <w:rFonts w:ascii="Arial" w:hAnsi="Arial" w:cs="Arial"/>
          <w:sz w:val="20"/>
          <w:szCs w:val="20"/>
        </w:rPr>
        <w:t xml:space="preserve"> 1.1. Приложение к Постановлению изложить в новой редакции согласно Приложению к настоящему Постановлению.</w:t>
      </w:r>
    </w:p>
    <w:p w:rsidR="004B60DB" w:rsidRPr="00333345" w:rsidRDefault="004B60DB" w:rsidP="004B60D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33345">
        <w:rPr>
          <w:rFonts w:ascii="Arial" w:hAnsi="Arial" w:cs="Arial"/>
          <w:sz w:val="20"/>
          <w:szCs w:val="20"/>
        </w:rPr>
        <w:t xml:space="preserve">       2. Опубликовать настоящее Постановление в средствах массовой информации</w:t>
      </w:r>
      <w:r w:rsidR="00642244" w:rsidRPr="00333345">
        <w:rPr>
          <w:rFonts w:ascii="Arial" w:hAnsi="Arial" w:cs="Arial"/>
          <w:sz w:val="20"/>
          <w:szCs w:val="20"/>
        </w:rPr>
        <w:t>,</w:t>
      </w:r>
      <w:r w:rsidRPr="00333345">
        <w:rPr>
          <w:rFonts w:ascii="Arial" w:hAnsi="Arial" w:cs="Arial"/>
          <w:sz w:val="20"/>
          <w:szCs w:val="20"/>
        </w:rPr>
        <w:t xml:space="preserve"> разместить на официальном сайте администрации в сети «Интернет»</w:t>
      </w:r>
      <w:r w:rsidR="00642244" w:rsidRPr="00333345">
        <w:rPr>
          <w:rFonts w:ascii="Arial" w:hAnsi="Arial" w:cs="Arial"/>
          <w:sz w:val="20"/>
          <w:szCs w:val="20"/>
        </w:rPr>
        <w:t xml:space="preserve">, на едином портале торгов Московской области: </w:t>
      </w:r>
      <w:hyperlink r:id="rId6" w:history="1"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www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torgi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mosreg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ru</w:t>
        </w:r>
      </w:hyperlink>
      <w:r w:rsidR="00642244" w:rsidRPr="00333345">
        <w:rPr>
          <w:rFonts w:ascii="Arial" w:hAnsi="Arial" w:cs="Arial"/>
          <w:sz w:val="20"/>
          <w:szCs w:val="20"/>
        </w:rPr>
        <w:t xml:space="preserve">, официальном сайте торгов Российской Федерации: </w:t>
      </w:r>
      <w:hyperlink r:id="rId7" w:history="1"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www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torgi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gov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ru</w:t>
        </w:r>
      </w:hyperlink>
      <w:r w:rsidR="00642244" w:rsidRPr="00333345">
        <w:rPr>
          <w:rFonts w:ascii="Arial" w:hAnsi="Arial" w:cs="Arial"/>
          <w:sz w:val="20"/>
          <w:szCs w:val="20"/>
        </w:rPr>
        <w:t xml:space="preserve">, на электронной площадке: </w:t>
      </w:r>
      <w:hyperlink r:id="rId8" w:history="1"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www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rts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-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tender</w:t>
        </w:r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proofErr w:type="spellStart"/>
        <w:r w:rsidR="00642244" w:rsidRPr="00333345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  <w:r w:rsidR="00642244" w:rsidRPr="00333345">
        <w:rPr>
          <w:rFonts w:ascii="Arial" w:hAnsi="Arial" w:cs="Arial"/>
          <w:sz w:val="20"/>
          <w:szCs w:val="20"/>
        </w:rPr>
        <w:t xml:space="preserve"> в срок до 24.01.2020 г.</w:t>
      </w:r>
    </w:p>
    <w:p w:rsidR="004B60DB" w:rsidRPr="004C7BBC" w:rsidRDefault="004B60DB" w:rsidP="004B60D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33345">
        <w:rPr>
          <w:rFonts w:ascii="Arial" w:eastAsia="Calibri" w:hAnsi="Arial" w:cs="Arial"/>
          <w:sz w:val="20"/>
          <w:szCs w:val="20"/>
          <w:lang w:eastAsia="en-US"/>
        </w:rPr>
        <w:t xml:space="preserve">       3. </w:t>
      </w:r>
      <w:proofErr w:type="gramStart"/>
      <w:r w:rsidRPr="00333345">
        <w:rPr>
          <w:rFonts w:ascii="Arial" w:hAnsi="Arial" w:cs="Arial"/>
          <w:sz w:val="20"/>
          <w:szCs w:val="20"/>
        </w:rPr>
        <w:t>Контроль за</w:t>
      </w:r>
      <w:proofErr w:type="gramEnd"/>
      <w:r w:rsidRPr="00333345">
        <w:rPr>
          <w:rFonts w:ascii="Arial" w:hAnsi="Arial" w:cs="Arial"/>
          <w:sz w:val="20"/>
          <w:szCs w:val="20"/>
        </w:rPr>
        <w:t xml:space="preserve"> исполнением настоящего Постановления оставляю за собой</w:t>
      </w:r>
      <w:r w:rsidRPr="004C7BBC">
        <w:rPr>
          <w:rFonts w:ascii="Arial" w:hAnsi="Arial" w:cs="Arial"/>
          <w:sz w:val="20"/>
          <w:szCs w:val="20"/>
        </w:rPr>
        <w:t>.</w:t>
      </w:r>
    </w:p>
    <w:p w:rsidR="004B60DB" w:rsidRPr="004C7BBC" w:rsidRDefault="004B60DB" w:rsidP="004B60DB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5" w:name="_GoBack"/>
      <w:bookmarkEnd w:id="5"/>
    </w:p>
    <w:p w:rsidR="004B60DB" w:rsidRPr="004C7BBC" w:rsidRDefault="004B60DB" w:rsidP="004B60D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4B60DB" w:rsidRPr="004C7BBC" w:rsidRDefault="004B60DB" w:rsidP="004B60D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B60DB" w:rsidRPr="004C7BBC" w:rsidRDefault="004B60DB" w:rsidP="004B60D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B60DB" w:rsidRPr="004C7BBC" w:rsidRDefault="004B60DB" w:rsidP="004B60D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>Заместитель Главы администрации                                                              А.М. Семенов</w:t>
      </w:r>
    </w:p>
    <w:p w:rsidR="004B60DB" w:rsidRPr="004C7BBC" w:rsidRDefault="004B60DB" w:rsidP="004B60D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4B60DB" w:rsidRPr="004C7BBC" w:rsidRDefault="004B60DB" w:rsidP="004B60D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B60DB" w:rsidRPr="004C7BBC" w:rsidRDefault="004B60DB" w:rsidP="004B60D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B60DB" w:rsidRPr="004C7BBC" w:rsidRDefault="004B60DB" w:rsidP="004B60D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B60DB" w:rsidRDefault="004B60DB" w:rsidP="004B60D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E7DBF" w:rsidRPr="004C7BBC" w:rsidRDefault="00AE7DBF" w:rsidP="004B60D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B60DB" w:rsidRPr="004C7BBC" w:rsidRDefault="004B60DB" w:rsidP="004C7BBC">
      <w:pPr>
        <w:tabs>
          <w:tab w:val="left" w:pos="0"/>
        </w:tabs>
        <w:rPr>
          <w:rFonts w:ascii="Arial" w:hAnsi="Arial" w:cs="Arial"/>
          <w:b/>
          <w:noProof/>
          <w:spacing w:val="-6"/>
          <w:sz w:val="20"/>
          <w:szCs w:val="20"/>
        </w:rPr>
      </w:pPr>
    </w:p>
    <w:p w:rsidR="004B60DB" w:rsidRPr="004C7BBC" w:rsidRDefault="004B60DB" w:rsidP="004B60DB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                                                                                                                 Приложение к Постановлению </w:t>
      </w:r>
    </w:p>
    <w:p w:rsidR="004B60DB" w:rsidRPr="004C7BBC" w:rsidRDefault="004B60DB" w:rsidP="004B60DB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            администрации городского округа </w:t>
      </w:r>
    </w:p>
    <w:p w:rsidR="004B60DB" w:rsidRPr="004C7BBC" w:rsidRDefault="004B60DB" w:rsidP="004B60DB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      Люберцы Московской области </w:t>
      </w:r>
    </w:p>
    <w:p w:rsidR="004B60DB" w:rsidRPr="004C7BBC" w:rsidRDefault="004B60DB" w:rsidP="004B60DB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</w:t>
      </w:r>
      <w:r w:rsidR="00AE7DBF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2F538D">
        <w:rPr>
          <w:rFonts w:ascii="Arial" w:eastAsia="Calibri" w:hAnsi="Arial" w:cs="Arial"/>
          <w:sz w:val="20"/>
          <w:szCs w:val="20"/>
          <w:lang w:eastAsia="en-US"/>
        </w:rPr>
        <w:t>от  22</w:t>
      </w:r>
      <w:r w:rsidRPr="004C7BBC">
        <w:rPr>
          <w:rFonts w:ascii="Arial" w:eastAsia="Calibri" w:hAnsi="Arial" w:cs="Arial"/>
          <w:sz w:val="20"/>
          <w:szCs w:val="20"/>
          <w:lang w:eastAsia="en-US"/>
        </w:rPr>
        <w:t xml:space="preserve">.01.2020  №  </w:t>
      </w:r>
      <w:r w:rsidR="002F538D">
        <w:rPr>
          <w:rFonts w:ascii="Arial" w:eastAsia="Calibri" w:hAnsi="Arial" w:cs="Arial"/>
          <w:sz w:val="20"/>
          <w:szCs w:val="20"/>
          <w:lang w:eastAsia="en-US"/>
        </w:rPr>
        <w:t>122</w:t>
      </w:r>
      <w:r w:rsidRPr="004C7BBC">
        <w:rPr>
          <w:rFonts w:ascii="Arial" w:eastAsia="Calibri" w:hAnsi="Arial" w:cs="Arial"/>
          <w:sz w:val="20"/>
          <w:szCs w:val="20"/>
          <w:lang w:eastAsia="en-US"/>
        </w:rPr>
        <w:t>-ПА</w:t>
      </w:r>
    </w:p>
    <w:p w:rsidR="004B60DB" w:rsidRPr="004C7BBC" w:rsidRDefault="004B60DB" w:rsidP="004B60DB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4B60DB" w:rsidRPr="004C7BBC" w:rsidRDefault="004B60DB" w:rsidP="004B60DB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</w:t>
      </w:r>
      <w:r w:rsidR="00AE7DBF">
        <w:rPr>
          <w:rFonts w:ascii="Arial" w:eastAsia="Calibri" w:hAnsi="Arial" w:cs="Arial"/>
          <w:sz w:val="20"/>
          <w:szCs w:val="20"/>
          <w:lang w:eastAsia="en-US"/>
        </w:rPr>
        <w:t xml:space="preserve">              </w:t>
      </w:r>
      <w:r w:rsidRPr="004C7BBC">
        <w:rPr>
          <w:rFonts w:ascii="Arial" w:eastAsia="Calibri" w:hAnsi="Arial" w:cs="Arial"/>
          <w:sz w:val="20"/>
          <w:szCs w:val="20"/>
          <w:lang w:eastAsia="en-US"/>
        </w:rPr>
        <w:t xml:space="preserve">     Приложение к Постановлению </w:t>
      </w:r>
    </w:p>
    <w:p w:rsidR="004B60DB" w:rsidRPr="004C7BBC" w:rsidRDefault="004B60DB" w:rsidP="004B60DB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            администрации городского округа </w:t>
      </w:r>
    </w:p>
    <w:p w:rsidR="004B60DB" w:rsidRPr="004C7BBC" w:rsidRDefault="004B60DB" w:rsidP="004B60DB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      Люберцы Московской области </w:t>
      </w:r>
    </w:p>
    <w:p w:rsidR="004B60DB" w:rsidRPr="004C7BBC" w:rsidRDefault="004B60DB" w:rsidP="004B60DB">
      <w:pPr>
        <w:widowControl w:val="0"/>
        <w:shd w:val="clear" w:color="auto" w:fill="FFFFFF"/>
        <w:ind w:hanging="188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="00AE7DBF">
        <w:rPr>
          <w:rFonts w:ascii="Arial" w:eastAsia="Calibri" w:hAnsi="Arial" w:cs="Arial"/>
          <w:sz w:val="20"/>
          <w:szCs w:val="20"/>
          <w:lang w:eastAsia="en-US"/>
        </w:rPr>
        <w:t xml:space="preserve">   </w:t>
      </w:r>
      <w:r w:rsidRPr="004C7BBC">
        <w:rPr>
          <w:rFonts w:ascii="Arial" w:eastAsia="Calibri" w:hAnsi="Arial" w:cs="Arial"/>
          <w:sz w:val="20"/>
          <w:szCs w:val="20"/>
          <w:lang w:eastAsia="en-US"/>
        </w:rPr>
        <w:t xml:space="preserve">   от  06.12.2019  №  4779-ПА</w:t>
      </w:r>
    </w:p>
    <w:p w:rsidR="004B60DB" w:rsidRPr="004C7BBC" w:rsidRDefault="004B60DB" w:rsidP="004B60DB">
      <w:pPr>
        <w:widowControl w:val="0"/>
        <w:spacing w:line="302" w:lineRule="exact"/>
        <w:ind w:left="6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4B60DB" w:rsidRPr="004C7BBC" w:rsidRDefault="004B60DB" w:rsidP="004B60DB">
      <w:pPr>
        <w:widowControl w:val="0"/>
        <w:spacing w:line="302" w:lineRule="exact"/>
        <w:ind w:left="6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>ИЗВЕЩЕНИЕ</w:t>
      </w:r>
    </w:p>
    <w:p w:rsidR="004B60DB" w:rsidRPr="004C7BBC" w:rsidRDefault="004B60DB" w:rsidP="004B60DB">
      <w:pPr>
        <w:widowControl w:val="0"/>
        <w:spacing w:line="302" w:lineRule="exact"/>
        <w:ind w:left="60"/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gramStart"/>
      <w:r w:rsidRPr="004C7BBC">
        <w:rPr>
          <w:rFonts w:ascii="Arial" w:eastAsia="Calibri" w:hAnsi="Arial" w:cs="Arial"/>
          <w:sz w:val="20"/>
          <w:szCs w:val="20"/>
          <w:lang w:eastAsia="en-US"/>
        </w:rPr>
        <w:t xml:space="preserve">о проведении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</w:t>
      </w:r>
      <w:r w:rsidRPr="004C7BBC">
        <w:rPr>
          <w:rFonts w:ascii="Arial" w:eastAsia="Calibri" w:hAnsi="Arial" w:cs="Arial"/>
          <w:bCs/>
          <w:sz w:val="20"/>
          <w:szCs w:val="20"/>
          <w:lang w:eastAsia="en-US"/>
        </w:rPr>
        <w:t>Московской области</w:t>
      </w:r>
      <w:proofErr w:type="gramEnd"/>
    </w:p>
    <w:p w:rsidR="004B60DB" w:rsidRPr="004C7BBC" w:rsidRDefault="004B60DB" w:rsidP="004B60DB">
      <w:pPr>
        <w:widowControl w:val="0"/>
        <w:spacing w:line="302" w:lineRule="exact"/>
        <w:ind w:left="60"/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99"/>
        <w:gridCol w:w="4486"/>
        <w:gridCol w:w="5162"/>
      </w:tblGrid>
      <w:tr w:rsidR="004B60DB" w:rsidRPr="004C7BBC" w:rsidTr="004B60DB">
        <w:trPr>
          <w:trHeight w:val="20"/>
        </w:trPr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№</w:t>
            </w:r>
          </w:p>
          <w:p w:rsidR="004B60DB" w:rsidRPr="004C7BBC" w:rsidRDefault="004B60DB" w:rsidP="004B60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4C7BBC">
              <w:rPr>
                <w:rFonts w:ascii="Arial" w:eastAsia="Calibri" w:hAnsi="Arial" w:cs="Arial"/>
                <w:sz w:val="20"/>
                <w:szCs w:val="20"/>
              </w:rPr>
              <w:t>п</w:t>
            </w:r>
            <w:proofErr w:type="gramEnd"/>
            <w:r w:rsidRPr="004C7BBC">
              <w:rPr>
                <w:rFonts w:ascii="Arial" w:eastAsia="Calibri" w:hAnsi="Arial" w:cs="Arial"/>
                <w:sz w:val="20"/>
                <w:szCs w:val="20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Вид информации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Содержание информации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Форма торгов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Предмет открытого аукциона в электронной форме (далее - электронного аукциона)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Электронный аукцион, открытый по составу участников и по форме подачи предложений.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 на территории городского округа Люберцы Московской области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Основание для проведения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Постановление администрации городского округа Люберцы Московской области  от 06.12.2019 № 4779-ПА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vMerge w:val="restart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Организатор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B60DB" w:rsidRPr="004C7BBC" w:rsidRDefault="004B60DB" w:rsidP="004B6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Контактная информация: Адрес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140000,  Московская область, г. Люберцы, Октябрьский проспект, 190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B60DB" w:rsidRPr="004C7BBC" w:rsidRDefault="004B60DB" w:rsidP="004B6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Контактный телефон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(495) 559 02 99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B60DB" w:rsidRPr="004C7BBC" w:rsidRDefault="004B60DB" w:rsidP="004B6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333345" w:rsidP="004B60DB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hyperlink r:id="rId9" w:history="1">
              <w:r w:rsidR="004B60DB" w:rsidRPr="004C7BBC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reklamalub@mail.ru</w:t>
              </w:r>
            </w:hyperlink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B60DB" w:rsidRPr="004C7BBC" w:rsidRDefault="004B60DB" w:rsidP="004B6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Официальный сайт организатора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http://www.люберцы</w:t>
            </w:r>
            <w:proofErr w:type="gramStart"/>
            <w:r w:rsidRPr="004C7BBC">
              <w:rPr>
                <w:rFonts w:ascii="Arial" w:eastAsia="Calibri" w:hAnsi="Arial" w:cs="Arial"/>
                <w:sz w:val="20"/>
                <w:szCs w:val="20"/>
              </w:rPr>
              <w:t>.р</w:t>
            </w:r>
            <w:proofErr w:type="gramEnd"/>
            <w:r w:rsidRPr="004C7BBC">
              <w:rPr>
                <w:rFonts w:ascii="Arial" w:eastAsia="Calibri" w:hAnsi="Arial" w:cs="Arial"/>
                <w:sz w:val="20"/>
                <w:szCs w:val="20"/>
              </w:rPr>
              <w:t>ф/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B60DB" w:rsidRPr="004C7BBC" w:rsidRDefault="004B60DB" w:rsidP="004B6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Единый портал торгов Московской области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333345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0" w:history="1">
              <w:r w:rsidR="004B60DB" w:rsidRPr="004C7BBC">
                <w:rPr>
                  <w:rFonts w:ascii="Arial" w:eastAsia="Calibri" w:hAnsi="Arial" w:cs="Arial"/>
                  <w:sz w:val="20"/>
                  <w:szCs w:val="20"/>
                </w:rPr>
                <w:t>www.torgi.mosreg.ru</w:t>
              </w:r>
            </w:hyperlink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B60DB" w:rsidRPr="004C7BBC" w:rsidRDefault="004B60DB" w:rsidP="004B6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Стрельникова Елена Геннадьевна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B60DB" w:rsidRPr="004C7BBC" w:rsidRDefault="004B60DB" w:rsidP="004B6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Адрес электронной площадки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www.rts-tender.ru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vMerge w:val="restart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Аукционная комиссия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Определена на основании решения организатора электронного аукциона – Постановление администрации городского округа Люберцы от 20.08.2019 №3077-ПА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B60DB" w:rsidRPr="004C7BBC" w:rsidRDefault="004B60DB" w:rsidP="004B6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Контактная информация: Адрес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140000,  Московская область, г. Люберцы, Октябрьский проспект, 190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4B60DB" w:rsidRPr="004C7BBC" w:rsidRDefault="004B60DB" w:rsidP="004B6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Контактный телефон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(495) 559 02 99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Реквизиты для перечисления задатка,</w:t>
            </w:r>
            <w:r w:rsidRPr="004C7B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размер обеспечения заявки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Обеспечение заявки в размере 100% н</w:t>
            </w:r>
            <w:r w:rsidRPr="004C7B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ачальной (минимальной) цены договора (цены лота) перечисляются с</w:t>
            </w:r>
            <w:r w:rsidRPr="004C7BBC">
              <w:rPr>
                <w:rFonts w:ascii="Arial" w:hAnsi="Arial" w:cs="Arial"/>
                <w:sz w:val="20"/>
                <w:szCs w:val="20"/>
              </w:rPr>
              <w:t xml:space="preserve">огласно Регламенту оператора Электронной площадки 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Начальная (минимальная) цена договора (цена лота)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Начальная (минимальная) цена договора 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(цена лота) устанавливается в отношении каждого лота в размере, согласно разделу 2 настоящего Извещения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«Шаг» аукциона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«Шаг» аукциона составляет 5 % (пять процентов) от начальной (минимальной) цены договора (цены лота).</w:t>
            </w: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4C7BBC">
              <w:rPr>
                <w:rFonts w:ascii="Arial" w:eastAsia="Calibri" w:hAnsi="Arial" w:cs="Arial"/>
                <w:sz w:val="20"/>
                <w:szCs w:val="20"/>
              </w:rPr>
              <w:t>Место размещения рекламной конструкции (адрес, привязка), тип, вид, размер одной стороны, количество сторон, общая площадь, технологические характеристики рекламной конструкции (наличие/отсутствие подсвета, тип подсвета, наличие/отсутствие автоматической смены экспозиции)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Место размещения рекламной конструкции согласно Схеме размещения рекламных конструкций, утвержденной Постановлением администрации городского округа Люберцы Московской области от 20.08.2019 №3078-ПА, размещенной на официальном сайте:</w:t>
            </w:r>
          </w:p>
          <w:p w:rsidR="004B60DB" w:rsidRPr="004C7BBC" w:rsidRDefault="00333345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1" w:history="1">
              <w:r w:rsidR="004B60DB" w:rsidRPr="004C7BBC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http://www.люберцы.рф/</w:t>
              </w:r>
            </w:hyperlink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60DB" w:rsidRPr="004C7BBC" w:rsidTr="004B60DB">
        <w:trPr>
          <w:trHeight w:val="20"/>
        </w:trPr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Порядок, форма и срок предоставления разъяснений положений Извещения о проведении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площадки.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Запрос направляется в режиме реального времени в «Личный кабинет» организатора электронного аукциона для рассмотрения при условии, что запрос поступил организатору электронного аукциона не </w:t>
            </w:r>
            <w:proofErr w:type="gramStart"/>
            <w:r w:rsidRPr="004C7BBC">
              <w:rPr>
                <w:rFonts w:ascii="Arial" w:eastAsia="Calibri" w:hAnsi="Arial" w:cs="Arial"/>
                <w:sz w:val="20"/>
                <w:szCs w:val="20"/>
              </w:rPr>
              <w:t>позднее</w:t>
            </w:r>
            <w:proofErr w:type="gramEnd"/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 чем за пять дней до даты окончания срока подачи заявок на участие в электронном аукционе.</w:t>
            </w:r>
          </w:p>
          <w:p w:rsidR="00642244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Организатор электронного аукциона обязан ответить на запрос в течение двух рабочих дней </w:t>
            </w:r>
            <w:proofErr w:type="gramStart"/>
            <w:r w:rsidRPr="004C7BBC">
              <w:rPr>
                <w:rFonts w:ascii="Arial" w:eastAsia="Calibri" w:hAnsi="Arial" w:cs="Arial"/>
                <w:sz w:val="20"/>
                <w:szCs w:val="20"/>
              </w:rPr>
              <w:t>с даты поступления</w:t>
            </w:r>
            <w:proofErr w:type="gramEnd"/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 указанного запроса и предоставить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4B60DB" w:rsidRPr="004C7BBC" w:rsidTr="004B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Дата и время начала подачи заявок на участие в электронном аукционе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Дата и время окончания подачи заявок на участие в электронном аукционе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Адрес электронной площадки для подачи заявок на участие в электронном аукционе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Форма заявки и перечень входящих в нее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DBF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с 09 час. 00 мин. по московскому времени </w:t>
            </w:r>
          </w:p>
          <w:p w:rsidR="004B60DB" w:rsidRPr="004C7BBC" w:rsidRDefault="00AE7DBF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«09</w:t>
            </w:r>
            <w:r w:rsidR="004B60DB" w:rsidRPr="004C7BBC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r>
              <w:rPr>
                <w:rFonts w:ascii="Arial" w:eastAsia="Calibri" w:hAnsi="Arial" w:cs="Arial"/>
                <w:sz w:val="20"/>
                <w:szCs w:val="20"/>
              </w:rPr>
              <w:t>декаб</w:t>
            </w:r>
            <w:r w:rsidR="004B60DB" w:rsidRPr="004C7BBC">
              <w:rPr>
                <w:rFonts w:ascii="Arial" w:eastAsia="Calibri" w:hAnsi="Arial" w:cs="Arial"/>
                <w:sz w:val="20"/>
                <w:szCs w:val="20"/>
              </w:rPr>
              <w:t>ря 2020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до 09 час. 00 мин. по московскому времени </w:t>
            </w:r>
            <w:r w:rsidR="00AE7DBF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4C7BBC">
              <w:rPr>
                <w:rFonts w:ascii="Arial" w:eastAsia="Calibri" w:hAnsi="Arial" w:cs="Arial"/>
                <w:sz w:val="20"/>
                <w:szCs w:val="20"/>
              </w:rPr>
              <w:t>«03 » февраля  2020</w:t>
            </w:r>
          </w:p>
          <w:p w:rsidR="004B60DB" w:rsidRPr="004C7BBC" w:rsidRDefault="004B60DB" w:rsidP="004B60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Адрес: </w:t>
            </w:r>
            <w:hyperlink r:id="rId12" w:history="1">
              <w:r w:rsidRPr="004C7BB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www.rts-tender.ru</w:t>
              </w:r>
            </w:hyperlink>
          </w:p>
          <w:p w:rsidR="004B60DB" w:rsidRPr="004C7BBC" w:rsidRDefault="004B60DB" w:rsidP="004B60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  <w:p w:rsidR="004B60DB" w:rsidRPr="004C7BBC" w:rsidRDefault="004B60DB" w:rsidP="004B60D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Согласно разделу 3 настоящего Извещения</w:t>
            </w:r>
          </w:p>
        </w:tc>
      </w:tr>
      <w:tr w:rsidR="004B60DB" w:rsidRPr="004C7BBC" w:rsidTr="004B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Срок рассмотрения заявок на участие в электронном аукционе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Срок окончания рассмотрения заявок на участие в аукционе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Осуществляется аукционной комиссией с </w:t>
            </w:r>
            <w:r w:rsidR="00642244" w:rsidRPr="004C7BBC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10 час. 00 мин. по московскому времени </w:t>
            </w:r>
            <w:r w:rsidR="00642244" w:rsidRPr="004C7BBC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4C7BBC">
              <w:rPr>
                <w:rFonts w:ascii="Arial" w:eastAsia="Calibri" w:hAnsi="Arial" w:cs="Arial"/>
                <w:sz w:val="20"/>
                <w:szCs w:val="20"/>
              </w:rPr>
              <w:t>«03 » февраля  2020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до 15 час. 00 мин. по московскому времени «03 » февраля  2020</w:t>
            </w:r>
          </w:p>
        </w:tc>
      </w:tr>
      <w:tr w:rsidR="004B60DB" w:rsidRPr="004C7BBC" w:rsidTr="004B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Уведомление лиц, подавших заявки на участие в электронном аукционе, об их допуске (отказе в допуске) к участию в аукционе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По результатам рассмотрения первых частей заявок на участие в электронном аукционе аукционная комиссия оформляет протокол рассмотрения первых частей заявок на участие в электронном аукционе, который подписывается всеми присутствующими на заседан</w:t>
            </w:r>
            <w:proofErr w:type="gramStart"/>
            <w:r w:rsidRPr="004C7BBC">
              <w:rPr>
                <w:rFonts w:ascii="Arial" w:eastAsia="Calibri" w:hAnsi="Arial" w:cs="Arial"/>
                <w:sz w:val="20"/>
                <w:szCs w:val="20"/>
              </w:rPr>
              <w:t>ии ау</w:t>
            </w:r>
            <w:proofErr w:type="gramEnd"/>
            <w:r w:rsidRPr="004C7BBC">
              <w:rPr>
                <w:rFonts w:ascii="Arial" w:eastAsia="Calibri" w:hAnsi="Arial" w:cs="Arial"/>
                <w:sz w:val="20"/>
                <w:szCs w:val="20"/>
              </w:rPr>
              <w:t>кционной комиссии членами, в срок не позднее даты окончания срока рассмотрения данных заявок.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сайте, электронной площадке.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В течение одного часа со дня поступления оператору электронной площадки протокола он </w:t>
            </w:r>
            <w:r w:rsidRPr="004C7BBC">
              <w:rPr>
                <w:rFonts w:ascii="Arial" w:eastAsia="Calibri" w:hAnsi="Arial" w:cs="Arial"/>
                <w:sz w:val="20"/>
                <w:szCs w:val="20"/>
              </w:rPr>
              <w:lastRenderedPageBreak/>
              <w:t>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Аукционная комиссия рассматривает вторые части Заявок, направленные Организатору Электронного аукциона Оператором Электронной площадки, на соответствие их требованиям, установленным настоящим Порядком и Извещением.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требованиям, установленным настоящим Порядком и Извещением. Для принятия указанного решения Аукционная комиссия рассматривает информацию о подавшем данную Заявку участнике такого аукциона, содержащуюся в реестре участников такого аукциона, получивших аккредитацию на Электронной площадке.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Общий срок рассмотрения вторых частей Заявок не может превышать три рабочих дня </w:t>
            </w:r>
            <w:proofErr w:type="gramStart"/>
            <w:r w:rsidRPr="004C7BBC">
              <w:rPr>
                <w:rFonts w:ascii="Arial" w:eastAsia="Calibri" w:hAnsi="Arial" w:cs="Arial"/>
                <w:sz w:val="20"/>
                <w:szCs w:val="20"/>
              </w:rPr>
              <w:t>с даты размещения</w:t>
            </w:r>
            <w:proofErr w:type="gramEnd"/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 на Электронной площадке Протокола Электронного аукциона.</w:t>
            </w:r>
          </w:p>
        </w:tc>
      </w:tr>
      <w:tr w:rsidR="004B60DB" w:rsidRPr="004C7BBC" w:rsidTr="004B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Адрес электронной площадки проведения электронного аукциона, дата проведения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Адрес: </w:t>
            </w:r>
            <w:r w:rsidRPr="004C7BBC">
              <w:rPr>
                <w:rFonts w:ascii="Arial" w:hAnsi="Arial" w:cs="Arial"/>
                <w:sz w:val="20"/>
                <w:szCs w:val="20"/>
              </w:rPr>
              <w:t>www.rts-tender.ru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«04» февраля  2020 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10 час. 00 мин. по московскому времени</w:t>
            </w:r>
          </w:p>
        </w:tc>
      </w:tr>
      <w:tr w:rsidR="004B60DB" w:rsidRPr="004C7BBC" w:rsidTr="004B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Порядок определения победителя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Победителем электронного аукциона признается участник, предложивший наиболее высокую цену Лота, и заявка которого соответствует требованиям, установленным в Извещении о проведении электронного аукциона</w:t>
            </w:r>
          </w:p>
        </w:tc>
      </w:tr>
      <w:tr w:rsidR="004B60DB" w:rsidRPr="004C7BBC" w:rsidTr="004B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Срок заключения договора 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Срок подписания победителем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Договор может быть заключен не ранее чем через 10 календарных дней и в срок не позднее 20 календарных дней  </w:t>
            </w:r>
          </w:p>
        </w:tc>
      </w:tr>
      <w:tr w:rsidR="004B60DB" w:rsidRPr="004C7BBC" w:rsidTr="004B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widowControl w:val="0"/>
              <w:spacing w:line="302" w:lineRule="exact"/>
              <w:ind w:left="120"/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C7BBC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</w:rPr>
              <w:t>Форма, сроки и порядок внесения платы за право заключения договора</w:t>
            </w:r>
          </w:p>
          <w:p w:rsidR="004B60DB" w:rsidRPr="004C7BBC" w:rsidRDefault="004B60DB" w:rsidP="004B60DB">
            <w:pPr>
              <w:widowControl w:val="0"/>
              <w:spacing w:line="302" w:lineRule="exact"/>
              <w:ind w:left="120"/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B60DB" w:rsidRPr="004C7BBC" w:rsidRDefault="004B60DB" w:rsidP="004B60DB">
            <w:pPr>
              <w:widowControl w:val="0"/>
              <w:spacing w:line="302" w:lineRule="exact"/>
              <w:ind w:left="120"/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B60DB" w:rsidRPr="004C7BBC" w:rsidRDefault="004B60DB" w:rsidP="004B60DB">
            <w:pPr>
              <w:widowControl w:val="0"/>
              <w:spacing w:line="302" w:lineRule="exact"/>
              <w:ind w:left="120"/>
              <w:rPr>
                <w:rFonts w:ascii="Arial" w:eastAsiaTheme="minorHAnsi" w:hAnsi="Arial" w:cs="Arial"/>
                <w:sz w:val="20"/>
                <w:szCs w:val="20"/>
              </w:rPr>
            </w:pPr>
            <w:r w:rsidRPr="004C7BBC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</w:rPr>
              <w:t>Форма, сроки и порядок оплаты по договору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В безналичной форме по реквизитам, указанным Организатором Аукциона в проекте Договора в сроки, установленные для заключения договора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4C7BBC" w:rsidRDefault="004C7BBC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Форма, сроки и порядок оплаты определены проектом договора</w:t>
            </w:r>
          </w:p>
        </w:tc>
      </w:tr>
      <w:tr w:rsidR="004B60DB" w:rsidRPr="004C7BBC" w:rsidTr="004B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Решение об отказе от проведения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Организатор электронного аукциона вправе принять решение об отказе от проведения электронного аукциона в любое время, но не позднее, чем за 3 (три) дня до даты окончания срока подачи заявок на участие в электронном аукционе.</w:t>
            </w:r>
          </w:p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Организатор электронного аукциона размещает решение об отказе от проведения электронного аукциона на официальном сайте, а также обеспечивает его размещение на электронной площадке в течение 1 (одного) дня </w:t>
            </w:r>
            <w:proofErr w:type="gramStart"/>
            <w:r w:rsidRPr="004C7BBC">
              <w:rPr>
                <w:rFonts w:ascii="Arial" w:eastAsia="Calibri" w:hAnsi="Arial" w:cs="Arial"/>
                <w:sz w:val="20"/>
                <w:szCs w:val="20"/>
              </w:rPr>
              <w:t>с даты принятия</w:t>
            </w:r>
            <w:proofErr w:type="gramEnd"/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 решения об отказе от проведения электронного аукциона. В течение 2 (двух) рабочих дней </w:t>
            </w:r>
            <w:proofErr w:type="gramStart"/>
            <w:r w:rsidRPr="004C7BBC">
              <w:rPr>
                <w:rFonts w:ascii="Arial" w:eastAsia="Calibri" w:hAnsi="Arial" w:cs="Arial"/>
                <w:sz w:val="20"/>
                <w:szCs w:val="20"/>
              </w:rPr>
              <w:t>с даты принятия</w:t>
            </w:r>
            <w:proofErr w:type="gramEnd"/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 указанного решения организатор электронного аукциона направляет соответствующие уведомления всем заявителям и разблокирует денежные средства, в отношении которых осуществлено блокирование операций по Счету Заявителя (участника).</w:t>
            </w:r>
          </w:p>
          <w:p w:rsidR="00642244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При этом организатор электронного аукциона не несет ответственность в случае, если заявитель не ознакомился с изменениями, внесенными в </w:t>
            </w:r>
            <w:r w:rsidRPr="004C7BBC">
              <w:rPr>
                <w:rFonts w:ascii="Arial" w:eastAsia="Calibri" w:hAnsi="Arial" w:cs="Arial"/>
                <w:sz w:val="20"/>
                <w:szCs w:val="20"/>
              </w:rPr>
              <w:lastRenderedPageBreak/>
              <w:t>Извещение о проведении электронного аукциона, размещенными надлежащим образом.</w:t>
            </w:r>
          </w:p>
        </w:tc>
      </w:tr>
      <w:tr w:rsidR="004B60DB" w:rsidRPr="004C7BBC" w:rsidTr="004B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18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>Решение о внесении изменений в Извещение о проведении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0DB" w:rsidRPr="004C7BBC" w:rsidRDefault="004B60DB" w:rsidP="004B60D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Организатор электронного аукциона вправе принять решение о внесении изменений в Извещении о проведении электронного аукциона не позднее, чем за 3 (три) дня до даты окончания срока подачи заявок на участие в электронном аукционе. В течение одного рабочего дня </w:t>
            </w:r>
            <w:proofErr w:type="gramStart"/>
            <w:r w:rsidRPr="004C7BBC">
              <w:rPr>
                <w:rFonts w:ascii="Arial" w:eastAsia="Calibri" w:hAnsi="Arial" w:cs="Arial"/>
                <w:sz w:val="20"/>
                <w:szCs w:val="20"/>
              </w:rPr>
              <w:t>с даты принятия</w:t>
            </w:r>
            <w:proofErr w:type="gramEnd"/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 указанного решения Организатор Электронного аукциона размещает такие изменения на официальном сайте, на Официальном сайте торгов, а также обеспечивает их размещение на Электронной площадке. При этом</w:t>
            </w:r>
            <w:proofErr w:type="gramStart"/>
            <w:r w:rsidRPr="004C7BBC">
              <w:rPr>
                <w:rFonts w:ascii="Arial" w:eastAsia="Calibri" w:hAnsi="Arial" w:cs="Arial"/>
                <w:sz w:val="20"/>
                <w:szCs w:val="20"/>
              </w:rPr>
              <w:t>,</w:t>
            </w:r>
            <w:proofErr w:type="gramEnd"/>
            <w:r w:rsidRPr="004C7BBC">
              <w:rPr>
                <w:rFonts w:ascii="Arial" w:eastAsia="Calibri" w:hAnsi="Arial" w:cs="Arial"/>
                <w:sz w:val="20"/>
                <w:szCs w:val="20"/>
              </w:rPr>
              <w:t xml:space="preserve"> если на дату принятия решения о внесении изменений в Извещение до окончания срока подачи заявок осталось менее 15 (пятнадцати) 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      </w:r>
          </w:p>
        </w:tc>
      </w:tr>
    </w:tbl>
    <w:p w:rsidR="004B60DB" w:rsidRPr="004C7BBC" w:rsidRDefault="004B60DB" w:rsidP="004B60DB">
      <w:pPr>
        <w:jc w:val="both"/>
        <w:rPr>
          <w:rFonts w:ascii="Arial" w:eastAsia="Calibri" w:hAnsi="Arial" w:cs="Arial"/>
          <w:sz w:val="20"/>
          <w:szCs w:val="20"/>
        </w:rPr>
      </w:pPr>
      <w:r w:rsidRPr="004C7BBC">
        <w:rPr>
          <w:rFonts w:ascii="Arial" w:hAnsi="Arial" w:cs="Arial"/>
          <w:sz w:val="20"/>
          <w:szCs w:val="20"/>
        </w:rPr>
        <w:br w:type="page"/>
      </w:r>
    </w:p>
    <w:p w:rsidR="00FC2FC6" w:rsidRPr="004C7BBC" w:rsidRDefault="00FC2FC6" w:rsidP="00FC2FC6">
      <w:pPr>
        <w:jc w:val="both"/>
        <w:rPr>
          <w:rFonts w:ascii="Arial" w:hAnsi="Arial" w:cs="Arial"/>
          <w:sz w:val="20"/>
          <w:szCs w:val="20"/>
        </w:rPr>
        <w:sectPr w:rsidR="00FC2FC6" w:rsidRPr="004C7BBC" w:rsidSect="00183E61">
          <w:pgSz w:w="11906" w:h="16838"/>
          <w:pgMar w:top="993" w:right="851" w:bottom="567" w:left="1134" w:header="709" w:footer="709" w:gutter="0"/>
          <w:cols w:space="708"/>
          <w:docGrid w:linePitch="360"/>
        </w:sectPr>
      </w:pPr>
    </w:p>
    <w:p w:rsidR="00756CBC" w:rsidRPr="004C7BBC" w:rsidRDefault="00FC2FC6" w:rsidP="00756CBC">
      <w:pPr>
        <w:widowControl w:val="0"/>
        <w:numPr>
          <w:ilvl w:val="0"/>
          <w:numId w:val="1"/>
        </w:numPr>
        <w:tabs>
          <w:tab w:val="left" w:pos="2409"/>
          <w:tab w:val="left" w:pos="8222"/>
        </w:tabs>
        <w:ind w:left="2410" w:right="2461" w:hanging="425"/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lastRenderedPageBreak/>
        <w:t>Перечень лотов, начальная (минимальная) цена Лота, срок действия договоров</w:t>
      </w:r>
    </w:p>
    <w:p w:rsidR="00183E61" w:rsidRPr="004C7BBC" w:rsidRDefault="00183E61" w:rsidP="00183E61">
      <w:pPr>
        <w:widowControl w:val="0"/>
        <w:tabs>
          <w:tab w:val="left" w:pos="2409"/>
          <w:tab w:val="left" w:pos="8222"/>
        </w:tabs>
        <w:ind w:right="2461"/>
        <w:rPr>
          <w:rFonts w:ascii="Arial" w:eastAsia="Calibri" w:hAnsi="Arial" w:cs="Arial"/>
          <w:sz w:val="20"/>
          <w:szCs w:val="20"/>
          <w:lang w:eastAsia="en-US"/>
        </w:rPr>
      </w:pPr>
    </w:p>
    <w:p w:rsidR="002658EA" w:rsidRPr="004C7BBC" w:rsidRDefault="0024571E" w:rsidP="002658EA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>Лот №1</w:t>
      </w:r>
    </w:p>
    <w:tbl>
      <w:tblPr>
        <w:tblW w:w="1495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676"/>
        <w:gridCol w:w="425"/>
        <w:gridCol w:w="567"/>
        <w:gridCol w:w="709"/>
        <w:gridCol w:w="808"/>
        <w:gridCol w:w="848"/>
        <w:gridCol w:w="850"/>
        <w:gridCol w:w="851"/>
        <w:gridCol w:w="709"/>
        <w:gridCol w:w="850"/>
        <w:gridCol w:w="1289"/>
        <w:gridCol w:w="1275"/>
      </w:tblGrid>
      <w:tr w:rsidR="002658EA" w:rsidRPr="004C7BBC" w:rsidTr="00767BD2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4C7BBC" w:rsidRDefault="002658EA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4C7BBC" w:rsidRDefault="002658EA" w:rsidP="003916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4C7BBC" w:rsidRDefault="002658EA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4C7BBC" w:rsidRDefault="002658EA" w:rsidP="003916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4C7BBC" w:rsidRDefault="002658EA" w:rsidP="003916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 xml:space="preserve"> техническая характеристика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4C7BBC" w:rsidRDefault="002658EA" w:rsidP="003916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4C7BBC" w:rsidRDefault="002658EA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4C7BBC" w:rsidRDefault="002658EA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4C7BBC" w:rsidRDefault="002658EA" w:rsidP="003916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4C7BBC" w:rsidRDefault="002658EA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4C7BBC" w:rsidRDefault="002658EA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4C7BBC" w:rsidRDefault="002658EA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Размер задатка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4C7BBC" w:rsidRDefault="002658EA" w:rsidP="0039166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7BBC">
              <w:rPr>
                <w:rFonts w:ascii="Arial" w:hAnsi="Arial" w:cs="Arial"/>
                <w:sz w:val="18"/>
                <w:szCs w:val="18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4C7BBC" w:rsidRDefault="002658EA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4C7BBC" w:rsidRDefault="002658EA" w:rsidP="003916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4C7BBC" w:rsidRDefault="002658EA" w:rsidP="003916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 xml:space="preserve">Вид обременения </w:t>
            </w:r>
            <w:proofErr w:type="gramStart"/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4C7BBC" w:rsidRDefault="002658EA" w:rsidP="003916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 xml:space="preserve">Срок обременения, наличие  разрешений на обременение (РК)    </w:t>
            </w:r>
          </w:p>
        </w:tc>
      </w:tr>
      <w:tr w:rsidR="00642244" w:rsidRPr="004C7BBC" w:rsidTr="004B60DB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44" w:rsidRPr="004C7BBC" w:rsidRDefault="00642244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44" w:rsidRPr="004C7BBC" w:rsidRDefault="0064224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р.п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. Октябрьский,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.Л</w:t>
            </w:r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енина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-н Восточный д.1, слева из Москвы перед подземным пешеходным переходом.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44" w:rsidRPr="004C7BBC" w:rsidRDefault="0064224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44" w:rsidRPr="004C7BBC" w:rsidRDefault="0064224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44" w:rsidRPr="004C7BBC" w:rsidRDefault="00642244" w:rsidP="006422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7BBC">
              <w:rPr>
                <w:rFonts w:ascii="Arial" w:hAnsi="Arial" w:cs="Arial"/>
                <w:color w:val="000000"/>
                <w:sz w:val="18"/>
                <w:szCs w:val="18"/>
              </w:rPr>
              <w:t>А - светодиодный экран, Б - статика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244" w:rsidRPr="004C7BBC" w:rsidRDefault="0064224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5х15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244" w:rsidRPr="004C7BBC" w:rsidRDefault="0064224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244" w:rsidRPr="004C7BBC" w:rsidRDefault="0064224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244" w:rsidRPr="004C7BBC" w:rsidRDefault="0064224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44" w:rsidRPr="004C7BBC" w:rsidRDefault="0064224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44" w:rsidRPr="004C7BBC" w:rsidRDefault="0064224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44" w:rsidRPr="004C7BBC" w:rsidRDefault="0064224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540000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44" w:rsidRPr="004C7BBC" w:rsidRDefault="0064224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244" w:rsidRPr="004C7BBC" w:rsidRDefault="0064224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2244" w:rsidRPr="004C7BBC" w:rsidRDefault="0064224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2244" w:rsidRPr="004C7BBC" w:rsidRDefault="0064224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2244" w:rsidRPr="004C7BBC" w:rsidRDefault="0064224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2244" w:rsidRPr="004C7BBC" w:rsidRDefault="0064224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44" w:rsidRPr="004C7BBC" w:rsidRDefault="00642244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2244" w:rsidRPr="004C7BBC" w:rsidRDefault="00642244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2244" w:rsidRPr="004C7BBC" w:rsidRDefault="00642244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2244" w:rsidRPr="004C7BBC" w:rsidRDefault="00642244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2244" w:rsidRPr="004C7BBC" w:rsidRDefault="00642244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44" w:rsidRPr="004C7BBC" w:rsidRDefault="00642244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44" w:rsidRPr="004C7BBC" w:rsidRDefault="00642244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642244" w:rsidRPr="004C7BBC" w:rsidRDefault="00642244" w:rsidP="00642244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№1: 540000 руб. 00 коп.</w:t>
      </w:r>
    </w:p>
    <w:p w:rsidR="00642244" w:rsidRPr="004C7BBC" w:rsidRDefault="00642244" w:rsidP="00642244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№1: 27000 руб. 00 коп.</w:t>
      </w:r>
    </w:p>
    <w:p w:rsidR="0083435E" w:rsidRPr="004C7BBC" w:rsidRDefault="00642244" w:rsidP="00642244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sz w:val="20"/>
          <w:szCs w:val="20"/>
        </w:rPr>
      </w:pPr>
      <w:r w:rsidRPr="004C7BBC">
        <w:rPr>
          <w:rFonts w:ascii="Arial" w:hAnsi="Arial" w:cs="Arial"/>
          <w:sz w:val="20"/>
          <w:szCs w:val="20"/>
        </w:rPr>
        <w:t>Размер задатка по Лоту №1: 540000 руб. 00 коп</w:t>
      </w:r>
    </w:p>
    <w:p w:rsidR="00642244" w:rsidRPr="004C7BBC" w:rsidRDefault="00642244" w:rsidP="00642244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sz w:val="20"/>
          <w:szCs w:val="20"/>
        </w:rPr>
      </w:pPr>
    </w:p>
    <w:p w:rsidR="0083435E" w:rsidRPr="004C7BBC" w:rsidRDefault="0083435E" w:rsidP="0083435E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>Лот №</w:t>
      </w:r>
      <w:r w:rsidR="0024571E" w:rsidRPr="004C7BBC">
        <w:rPr>
          <w:rFonts w:ascii="Arial" w:eastAsia="Calibri" w:hAnsi="Arial" w:cs="Arial"/>
          <w:sz w:val="20"/>
          <w:szCs w:val="20"/>
          <w:lang w:eastAsia="en-US"/>
        </w:rPr>
        <w:t>2</w:t>
      </w: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83435E" w:rsidRPr="004C7BBC" w:rsidTr="0039166C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4C7BBC" w:rsidRDefault="0083435E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4C7BBC" w:rsidRDefault="0083435E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4C7BBC" w:rsidRDefault="0083435E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4C7BBC" w:rsidRDefault="0083435E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4C7BBC" w:rsidRDefault="0083435E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4C7BBC" w:rsidRDefault="0083435E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4C7BBC" w:rsidRDefault="0083435E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4C7BBC" w:rsidRDefault="0083435E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4C7BBC" w:rsidRDefault="0083435E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4C7BBC" w:rsidRDefault="0083435E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35E" w:rsidRPr="004C7BBC" w:rsidRDefault="0083435E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35E" w:rsidRPr="004C7BBC" w:rsidRDefault="0083435E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4C7BBC" w:rsidRDefault="0083435E" w:rsidP="0039166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4C7BBC" w:rsidRDefault="0083435E" w:rsidP="0039166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35E" w:rsidRPr="004C7BBC" w:rsidRDefault="0083435E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35E" w:rsidRPr="004C7BBC" w:rsidRDefault="0083435E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35E" w:rsidRPr="004C7BBC" w:rsidRDefault="0083435E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4B60DB" w:rsidRPr="004C7BBC" w:rsidTr="004B60DB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р.п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Октябрьский</w:t>
            </w:r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, ул. Ленина, напротив дома № 47с3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Светодиодный экран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129600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129600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6480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0DB" w:rsidRPr="004C7BBC" w:rsidRDefault="004B60DB" w:rsidP="004B6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0DB" w:rsidRPr="004C7BBC" w:rsidRDefault="004B60DB" w:rsidP="004B6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0DB" w:rsidRPr="004C7BBC" w:rsidRDefault="004B60DB" w:rsidP="004B6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0DB" w:rsidRPr="004C7BBC" w:rsidRDefault="004B60DB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0DB" w:rsidRPr="004C7BBC" w:rsidRDefault="004B60DB" w:rsidP="00391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B60DB" w:rsidRPr="004C7BBC" w:rsidRDefault="004B60DB" w:rsidP="004B60DB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№2: 129600 руб. 00 коп.</w:t>
      </w:r>
    </w:p>
    <w:p w:rsidR="004B60DB" w:rsidRPr="004C7BBC" w:rsidRDefault="004B60DB" w:rsidP="004B60DB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№2: 6480 руб. 00 коп.</w:t>
      </w:r>
    </w:p>
    <w:p w:rsidR="004B60DB" w:rsidRPr="004C7BBC" w:rsidRDefault="004B60DB" w:rsidP="004B60DB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№2: 129600 руб. 00 коп.</w:t>
      </w:r>
    </w:p>
    <w:p w:rsidR="00457345" w:rsidRPr="004C7BBC" w:rsidRDefault="00457345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sz w:val="20"/>
          <w:szCs w:val="20"/>
        </w:rPr>
      </w:pPr>
    </w:p>
    <w:p w:rsidR="00767BD2" w:rsidRPr="004C7BBC" w:rsidRDefault="00767BD2" w:rsidP="00767BD2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>Лот №</w:t>
      </w:r>
      <w:r w:rsidR="003E29D5" w:rsidRPr="004C7BBC">
        <w:rPr>
          <w:rFonts w:ascii="Arial" w:eastAsia="Calibri" w:hAnsi="Arial" w:cs="Arial"/>
          <w:sz w:val="20"/>
          <w:szCs w:val="20"/>
          <w:lang w:eastAsia="en-US"/>
        </w:rPr>
        <w:t>3</w:t>
      </w:r>
    </w:p>
    <w:p w:rsidR="00FB7584" w:rsidRPr="004C7BBC" w:rsidRDefault="00FB7584" w:rsidP="00767BD2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767BD2" w:rsidRPr="004C7BBC" w:rsidTr="00333345">
        <w:trPr>
          <w:cantSplit/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4C7BBC" w:rsidRDefault="00767BD2" w:rsidP="00BD6F0B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4C7BBC" w:rsidRDefault="00767BD2" w:rsidP="00BD6F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4C7BBC" w:rsidRDefault="00767BD2" w:rsidP="00BD6F0B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4C7BBC" w:rsidRDefault="00767BD2" w:rsidP="00BD6F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4C7BBC" w:rsidRDefault="00767BD2" w:rsidP="00BD6F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BD2" w:rsidRPr="004C7BBC" w:rsidRDefault="00767BD2" w:rsidP="00BD6F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4C7BBC" w:rsidRDefault="00767BD2" w:rsidP="00BD6F0B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4C7BBC" w:rsidRDefault="00767BD2" w:rsidP="00BD6F0B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4C7BBC" w:rsidRDefault="00767BD2" w:rsidP="00BD6F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4C7BBC" w:rsidRDefault="00767BD2" w:rsidP="00BD6F0B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7BD2" w:rsidRPr="004C7BBC" w:rsidRDefault="00767BD2" w:rsidP="00BD6F0B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7BD2" w:rsidRPr="004C7BBC" w:rsidRDefault="00767BD2" w:rsidP="00BD6F0B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4C7BBC" w:rsidRDefault="00767BD2" w:rsidP="00BD6F0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4C7BBC" w:rsidRDefault="00767BD2" w:rsidP="00BD6F0B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BD2" w:rsidRPr="004C7BBC" w:rsidRDefault="00767BD2" w:rsidP="00BD6F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BD2" w:rsidRPr="004C7BBC" w:rsidRDefault="00767BD2" w:rsidP="00BD6F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BD2" w:rsidRPr="004C7BBC" w:rsidRDefault="00767BD2" w:rsidP="00BD6F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4B60DB" w:rsidRPr="004C7BBC" w:rsidTr="0033334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BD6F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Жилино-1, Рязанское шоссе, перед поворотом на ул. Колхозная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Светодиодный экран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0DB" w:rsidRPr="004C7BBC" w:rsidRDefault="004B60DB" w:rsidP="004B6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0DB" w:rsidRPr="004C7BBC" w:rsidRDefault="004B60DB" w:rsidP="004B6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0DB" w:rsidRPr="004C7BBC" w:rsidRDefault="004B60DB" w:rsidP="004B6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60DB" w:rsidRPr="004C7BBC" w:rsidRDefault="004B60DB" w:rsidP="004B6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DB" w:rsidRPr="004C7BBC" w:rsidRDefault="004B60DB" w:rsidP="00BD6F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0DB" w:rsidRPr="004C7BBC" w:rsidRDefault="004B60DB" w:rsidP="00BD6F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0DB" w:rsidRPr="004C7BBC" w:rsidRDefault="004B60DB" w:rsidP="00BD6F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B60DB" w:rsidRPr="004C7BBC" w:rsidRDefault="004B60DB" w:rsidP="004B60DB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№3: 43200 руб. 00 коп.</w:t>
      </w:r>
    </w:p>
    <w:p w:rsidR="004B60DB" w:rsidRPr="004C7BBC" w:rsidRDefault="004B60DB" w:rsidP="004B60DB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№3: 2160 руб. 00 коп.</w:t>
      </w:r>
    </w:p>
    <w:p w:rsidR="004B60DB" w:rsidRPr="004C7BBC" w:rsidRDefault="004B60DB" w:rsidP="004B60DB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№3: 43200 руб. 00 коп.</w:t>
      </w:r>
    </w:p>
    <w:p w:rsidR="00767BD2" w:rsidRPr="004C7BBC" w:rsidRDefault="00767BD2" w:rsidP="00767BD2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sz w:val="20"/>
          <w:szCs w:val="20"/>
        </w:rPr>
      </w:pPr>
    </w:p>
    <w:p w:rsidR="004B60DB" w:rsidRPr="004C7BBC" w:rsidRDefault="004B60DB" w:rsidP="00767BD2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sz w:val="20"/>
          <w:szCs w:val="20"/>
        </w:rPr>
      </w:pPr>
    </w:p>
    <w:p w:rsidR="004B60DB" w:rsidRPr="004C7BBC" w:rsidRDefault="004B60DB" w:rsidP="00767BD2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sz w:val="20"/>
          <w:szCs w:val="20"/>
        </w:rPr>
      </w:pPr>
    </w:p>
    <w:p w:rsidR="004B60DB" w:rsidRPr="004C7BBC" w:rsidRDefault="004B60DB" w:rsidP="00767BD2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sz w:val="20"/>
          <w:szCs w:val="20"/>
        </w:rPr>
      </w:pPr>
    </w:p>
    <w:p w:rsidR="00767BD2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  <w:r w:rsidRPr="004C7BBC">
        <w:rPr>
          <w:rFonts w:ascii="Arial" w:hAnsi="Arial" w:cs="Arial"/>
          <w:color w:val="000000"/>
          <w:sz w:val="20"/>
          <w:szCs w:val="20"/>
        </w:rPr>
        <w:t>Лот № 4</w:t>
      </w: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984E7C" w:rsidRPr="004C7BBC" w:rsidTr="00642244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Вид обременения 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984E7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Московская область, г. Люберцы, Октябрьский проспект, у дома № 417 "Б" (АЗС), на пересечении Октябрьского проспекта и Егорьевского шоссе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1609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Светодиодный экран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64800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64800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4E7C" w:rsidRPr="004C7BBC" w:rsidRDefault="00984E7C" w:rsidP="00984E7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№4: 64800 руб. 00 коп.</w:t>
      </w:r>
    </w:p>
    <w:p w:rsidR="00984E7C" w:rsidRPr="004C7BBC" w:rsidRDefault="00984E7C" w:rsidP="00984E7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№4: 3240 руб. 00 коп.</w:t>
      </w:r>
    </w:p>
    <w:p w:rsidR="00984E7C" w:rsidRPr="004C7BBC" w:rsidRDefault="00984E7C" w:rsidP="00984E7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№4: 64800 руб. 00 коп.</w:t>
      </w: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  <w:r w:rsidRPr="004C7BBC">
        <w:rPr>
          <w:rFonts w:ascii="Arial" w:hAnsi="Arial" w:cs="Arial"/>
          <w:color w:val="000000"/>
          <w:sz w:val="20"/>
          <w:szCs w:val="20"/>
        </w:rPr>
        <w:t>Лот № 5</w:t>
      </w: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984E7C" w:rsidRPr="004C7BBC" w:rsidTr="00642244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Вид обременения 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984E7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Инициативная, у дома №13</w:t>
            </w:r>
          </w:p>
          <w:p w:rsidR="00984E7C" w:rsidRPr="004C7BBC" w:rsidRDefault="00984E7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Стела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2,5х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7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E7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Инициативная, у дома №13</w:t>
            </w:r>
          </w:p>
          <w:p w:rsidR="00984E7C" w:rsidRPr="004C7BBC" w:rsidRDefault="00984E7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Стела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2,5х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7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984E7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 5: 30000 руб. 00 коп.</w:t>
      </w:r>
    </w:p>
    <w:p w:rsidR="00984E7C" w:rsidRPr="004C7BBC" w:rsidRDefault="00984E7C" w:rsidP="00984E7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 5: 1500 руб. 00 коп.</w:t>
      </w:r>
    </w:p>
    <w:p w:rsidR="00984E7C" w:rsidRPr="004C7BBC" w:rsidRDefault="00984E7C" w:rsidP="00984E7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 5: 30000 руб. 00 коп.</w:t>
      </w: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  <w:r w:rsidRPr="004C7BBC">
        <w:rPr>
          <w:rFonts w:ascii="Arial" w:hAnsi="Arial" w:cs="Arial"/>
          <w:color w:val="000000"/>
          <w:sz w:val="20"/>
          <w:szCs w:val="20"/>
        </w:rPr>
        <w:t>Лот № 6</w:t>
      </w: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984E7C" w:rsidRPr="004C7BBC" w:rsidTr="00642244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7C" w:rsidRPr="004C7BBC" w:rsidRDefault="00984E7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Вид обременения 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984E7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</w:p>
          <w:p w:rsidR="00984E7C" w:rsidRPr="004C7BBC" w:rsidRDefault="00984E7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 о. Люберцы,</w:t>
            </w:r>
          </w:p>
          <w:p w:rsidR="00984E7C" w:rsidRPr="004C7BBC" w:rsidRDefault="00984E7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пос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.В</w:t>
            </w:r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УГИ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, Егорьевское шоссе, у дома № 18 </w:t>
            </w:r>
          </w:p>
          <w:p w:rsidR="00984E7C" w:rsidRPr="004C7BBC" w:rsidRDefault="00984E7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Стела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4х</w:t>
            </w: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47680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47680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7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E7C" w:rsidRPr="004C7BBC" w:rsidRDefault="00984E7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7584" w:rsidRPr="004C7BBC" w:rsidRDefault="00FB7584" w:rsidP="00FB7584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FB7584" w:rsidRPr="004C7BBC" w:rsidRDefault="00FB7584" w:rsidP="00FB7584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№6: 47680 руб. 00 коп.</w:t>
      </w:r>
    </w:p>
    <w:p w:rsidR="00FB7584" w:rsidRPr="004C7BBC" w:rsidRDefault="00FB7584" w:rsidP="00FB7584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№6: 2384 руб. 00 коп.</w:t>
      </w:r>
    </w:p>
    <w:p w:rsidR="00FB7584" w:rsidRPr="004C7BBC" w:rsidRDefault="00FB7584" w:rsidP="00FB7584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№6: 47680 руб. 00 коп.</w:t>
      </w:r>
    </w:p>
    <w:p w:rsidR="00984E7C" w:rsidRPr="004C7BBC" w:rsidRDefault="00984E7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  <w:r w:rsidRPr="004C7BBC">
        <w:rPr>
          <w:rFonts w:ascii="Arial" w:hAnsi="Arial" w:cs="Arial"/>
          <w:color w:val="000000"/>
          <w:sz w:val="20"/>
          <w:szCs w:val="20"/>
        </w:rPr>
        <w:t>Лот № 7</w:t>
      </w: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FB7584" w:rsidRPr="004C7BBC" w:rsidTr="00642244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Вид обременения 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FB7584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Егорьевское шоссе, сквер перед зданием Потехина у д.12 (правая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Стела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4х</w:t>
            </w:r>
          </w:p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47680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47680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7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FB7584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№7: 47680 руб. 00 коп.</w:t>
      </w:r>
    </w:p>
    <w:p w:rsidR="00FB7584" w:rsidRPr="004C7BBC" w:rsidRDefault="00FB7584" w:rsidP="00FB7584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№7: 2384 руб. 00 коп.</w:t>
      </w:r>
    </w:p>
    <w:p w:rsidR="00FB7584" w:rsidRPr="004C7BBC" w:rsidRDefault="00FB7584" w:rsidP="00FB7584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№7: 47680 руб. 00 коп.</w:t>
      </w:r>
    </w:p>
    <w:p w:rsidR="00FB7584" w:rsidRPr="004C7BBC" w:rsidRDefault="00FB7584" w:rsidP="00FB7584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FB7584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>Лот № 8</w:t>
      </w:r>
    </w:p>
    <w:p w:rsidR="00FB7584" w:rsidRPr="004C7BBC" w:rsidRDefault="00FB7584" w:rsidP="00FB7584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FB7584" w:rsidRPr="004C7BBC" w:rsidTr="00642244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584" w:rsidRPr="004C7BBC" w:rsidRDefault="00FB758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Вид обременения 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FB7584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автодорога Москва-Егорьевск-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Тума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Касимов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6 км. 800 м. (правая сторона по ходу движения из г. Москвы).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щит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7584" w:rsidRPr="004C7BBC" w:rsidRDefault="00FB758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584" w:rsidRPr="004C7BBC" w:rsidRDefault="00FB758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FB7584" w:rsidRPr="004C7BBC" w:rsidRDefault="00FB7584" w:rsidP="00FB7584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 8: 108000 руб. 00 коп.</w:t>
      </w:r>
    </w:p>
    <w:p w:rsidR="00FB7584" w:rsidRPr="004C7BBC" w:rsidRDefault="00FB7584" w:rsidP="00FB7584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 8: 5400 руб. 00 коп.</w:t>
      </w:r>
    </w:p>
    <w:p w:rsidR="00FB7584" w:rsidRPr="004C7BBC" w:rsidRDefault="00FB7584" w:rsidP="00FB7584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 8: 108000 руб. 00 коп.</w:t>
      </w:r>
    </w:p>
    <w:p w:rsidR="00FB7584" w:rsidRPr="004C7BBC" w:rsidRDefault="00FB758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777FFB" w:rsidRPr="004C7BBC" w:rsidRDefault="00777FFB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777FFB" w:rsidRPr="004C7BBC" w:rsidRDefault="00777FFB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777FFB" w:rsidRPr="004C7BBC" w:rsidRDefault="00777FFB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777FFB" w:rsidRPr="004C7BBC" w:rsidRDefault="00777FFB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777FFB" w:rsidRDefault="00777FFB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4C7BBC" w:rsidRPr="004C7BBC" w:rsidRDefault="004C7BB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777FFB" w:rsidRPr="004C7BBC" w:rsidRDefault="00777FFB" w:rsidP="00777FFB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lastRenderedPageBreak/>
        <w:t>Лот № 9</w:t>
      </w: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777FFB" w:rsidRPr="004C7BBC" w:rsidTr="00642244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FB" w:rsidRPr="004C7BBC" w:rsidRDefault="00777FFB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FB" w:rsidRPr="004C7BBC" w:rsidRDefault="00777FFB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FB" w:rsidRPr="004C7BBC" w:rsidRDefault="00777FFB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FB" w:rsidRPr="004C7BBC" w:rsidRDefault="00777FFB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FB" w:rsidRPr="004C7BBC" w:rsidRDefault="00777FFB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FFB" w:rsidRPr="004C7BBC" w:rsidRDefault="00777FFB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FFB" w:rsidRPr="004C7BBC" w:rsidRDefault="00777FFB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FB" w:rsidRPr="004C7BBC" w:rsidRDefault="00777FFB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FFB" w:rsidRPr="004C7BBC" w:rsidRDefault="00777FFB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Вид обременения 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777FFB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Егорьевское шоссе, 06 км. 500 м. (левая сторона по ходу движения из г. Москвы)</w:t>
            </w:r>
            <w:proofErr w:type="gramEnd"/>
          </w:p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щит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FFB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а/д Р105 Егорьевское шоссе, 5км 600 м, напротив  супермаркет, слева</w:t>
            </w:r>
          </w:p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FFB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дер. Торбеево, д. 50 (развилка Люберцы, Железнодорожный, Егорьевское ш.)</w:t>
            </w:r>
            <w:proofErr w:type="gramEnd"/>
          </w:p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81000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81000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FFB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Люберцы, пос.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Томилино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, Рязанское шоссе,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Птицефабрика, в начале дома №12к1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FFB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Егорьевское шоссе, напротив дома № 1 пос. ВУГИ (левая сторона по ходу движения из Москвы)</w:t>
            </w:r>
          </w:p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FFB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Городок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, ул. 3-е Почтовое отделение, между д. 70 и д. 76 (правая сторона по ходу движения от ул. Кирова)</w:t>
            </w:r>
          </w:p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FFB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Проектируемый проезд № 4037, напротив дома № 15 ул. 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Инициативной</w:t>
            </w:r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29970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29970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1498,50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FFB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Войнов-Интернацианолистов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, напротив дома №16 (левая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FFB" w:rsidRPr="004C7BBC" w:rsidRDefault="00777FFB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7FFB" w:rsidRPr="004C7BBC" w:rsidRDefault="00777FFB" w:rsidP="00777FFB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777FFB" w:rsidRPr="004C7BBC" w:rsidRDefault="00777FFB" w:rsidP="00777FFB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 9: 536760 руб. 00 коп.</w:t>
      </w:r>
    </w:p>
    <w:p w:rsidR="00777FFB" w:rsidRPr="004C7BBC" w:rsidRDefault="00777FFB" w:rsidP="00777FFB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 9: 26838 руб. 00 коп.</w:t>
      </w:r>
    </w:p>
    <w:p w:rsidR="00777FFB" w:rsidRPr="004C7BBC" w:rsidRDefault="00777FFB" w:rsidP="00777FFB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 9: 536760 руб. 00 коп.</w:t>
      </w:r>
    </w:p>
    <w:p w:rsidR="00777FFB" w:rsidRPr="004C7BBC" w:rsidRDefault="00777FFB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777FFB" w:rsidRPr="004C7BBC" w:rsidRDefault="00777FFB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777FFB" w:rsidRPr="004C7BBC" w:rsidRDefault="00777FFB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4C7BBC" w:rsidRDefault="004C7BBC" w:rsidP="00A41E94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4C7BBC" w:rsidRDefault="004C7BBC" w:rsidP="00A41E94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4C7BBC" w:rsidRDefault="004C7BBC" w:rsidP="00A41E94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4C7BBC" w:rsidRDefault="004C7BBC" w:rsidP="00A41E94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A41E94" w:rsidRPr="004C7BBC" w:rsidRDefault="00A41E94" w:rsidP="00A41E94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lastRenderedPageBreak/>
        <w:t>Лот № 10</w:t>
      </w:r>
    </w:p>
    <w:p w:rsidR="00777FFB" w:rsidRPr="004C7BBC" w:rsidRDefault="00777FFB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A41E94" w:rsidRPr="004C7BBC" w:rsidTr="00642244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1E94" w:rsidRPr="004C7BBC" w:rsidRDefault="00A41E9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1E94" w:rsidRPr="004C7BBC" w:rsidRDefault="00A41E9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1E94" w:rsidRPr="004C7BBC" w:rsidRDefault="00A41E9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1E94" w:rsidRPr="004C7BBC" w:rsidRDefault="00A41E9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1E94" w:rsidRPr="004C7BBC" w:rsidRDefault="00A41E9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1E94" w:rsidRPr="004C7BBC" w:rsidRDefault="00A41E9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1E94" w:rsidRPr="004C7BBC" w:rsidRDefault="00A41E9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1E94" w:rsidRPr="004C7BBC" w:rsidRDefault="00A41E9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1E94" w:rsidRPr="004C7BBC" w:rsidRDefault="00A41E94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Вид обременения 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A41E94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а/д Р105 Егорьевское шоссе, 5км 180 м, после ВНИСТРОМ, справа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щит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E94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Рязанское шоссе, 50 метров после поворота на ул. Ломоносова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E94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Рязанское шоссе, 115 метров до поворота на Егорьевское шоссе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E94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Люберцы, пос. Томилино, ул. Гаршина, после поворота на ул. Ахматовой и ул. Твардовского (правая </w:t>
            </w: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сторона по ходу движения из Москвы)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E94" w:rsidRPr="004C7BBC" w:rsidRDefault="00A41E94" w:rsidP="00A41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E94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ул. Гаршина, в конце дома № 3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E94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Смирновская, после съезда на Проектируемый проезд № 4173 (правая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E94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Инициативная на пересечении с ул. Митрофанова, у дома № 3"В" (правая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4" w:rsidRPr="004C7BBC" w:rsidRDefault="00A41E94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1E94" w:rsidRPr="004C7BBC" w:rsidRDefault="00A41E94" w:rsidP="00A41E94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</w:p>
    <w:p w:rsidR="00A41E94" w:rsidRPr="004C7BBC" w:rsidRDefault="00A41E94" w:rsidP="00A41E94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 10: 452655 руб. 00 коп.</w:t>
      </w:r>
    </w:p>
    <w:p w:rsidR="00A41E94" w:rsidRPr="004C7BBC" w:rsidRDefault="00A41E94" w:rsidP="00A41E94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 10: 22632 руб. 75 коп.</w:t>
      </w:r>
    </w:p>
    <w:p w:rsidR="00A41E94" w:rsidRPr="004C7BBC" w:rsidRDefault="00A41E94" w:rsidP="00A41E94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 10: 452655 руб. 00 коп.</w:t>
      </w:r>
    </w:p>
    <w:p w:rsidR="00A41E94" w:rsidRPr="004C7BBC" w:rsidRDefault="00A41E94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1136BA" w:rsidRPr="004C7BBC" w:rsidRDefault="001136B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1136BA" w:rsidRPr="004C7BBC" w:rsidRDefault="001136B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1136BA" w:rsidRPr="004C7BBC" w:rsidRDefault="001136B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1136BA" w:rsidRPr="004C7BBC" w:rsidRDefault="001136B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1136BA" w:rsidRDefault="001136B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4C7BBC" w:rsidRDefault="004C7BB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4C7BBC" w:rsidRDefault="004C7BB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4C7BBC" w:rsidRPr="004C7BBC" w:rsidRDefault="004C7BB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1136BA" w:rsidRPr="004C7BBC" w:rsidRDefault="001136B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1136BA" w:rsidRPr="004C7BBC" w:rsidRDefault="001136BA" w:rsidP="001136BA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lastRenderedPageBreak/>
        <w:t>Лот № 11</w:t>
      </w:r>
    </w:p>
    <w:p w:rsidR="001136BA" w:rsidRPr="004C7BBC" w:rsidRDefault="001136B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1136BA" w:rsidRPr="004C7BBC" w:rsidTr="00642244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6BA" w:rsidRPr="004C7BBC" w:rsidRDefault="001136BA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6BA" w:rsidRPr="004C7BBC" w:rsidRDefault="001136BA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6BA" w:rsidRPr="004C7BBC" w:rsidRDefault="001136BA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6BA" w:rsidRPr="004C7BBC" w:rsidRDefault="001136BA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6BA" w:rsidRPr="004C7BBC" w:rsidRDefault="001136BA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6BA" w:rsidRPr="004C7BBC" w:rsidRDefault="001136BA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6BA" w:rsidRPr="004C7BBC" w:rsidRDefault="001136BA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6BA" w:rsidRPr="004C7BBC" w:rsidRDefault="001136BA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36BA" w:rsidRPr="004C7BBC" w:rsidRDefault="001136BA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Вид обременения 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1136BA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.К</w:t>
            </w:r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расная,д.1 (правая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 - светодиодный экран, Б - статика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3465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6BA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Комсомольский </w:t>
            </w:r>
            <w:proofErr w:type="spellStart"/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, съезд с эстакады, лево (от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6BA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Егорьевское шоссе, напротив дома 2 "А" (правая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6BA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ул. Смирновская, напротив дома № 2 "А" ул. Юбилейной, после съезда (левая сторона </w:t>
            </w: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 ходу движения из Москвы)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</w:t>
            </w: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1136BA">
            <w:pPr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6BA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Волковская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, напротив дома № 5 (правая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6BA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ул. Смирновская, перед поворотом на ул.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Волковская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(правая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3465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10 лет</w:t>
            </w: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6BA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Инициативная, между домами №1 и №5"А" (левая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51975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51975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2598,75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6BA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8 Марта перед поворотом на ул. Камова (левая сторона по ходу движения от ул. Льва Толстого)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29970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29970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1498,50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6BA" w:rsidRPr="004C7BBC" w:rsidRDefault="001136BA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36BA" w:rsidRPr="004C7BBC" w:rsidRDefault="001136BA" w:rsidP="001136BA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 11: 445320 руб. 00 коп.</w:t>
      </w:r>
    </w:p>
    <w:p w:rsidR="001136BA" w:rsidRPr="004C7BBC" w:rsidRDefault="001136BA" w:rsidP="001136BA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 11: 22266 руб. 00 коп.</w:t>
      </w:r>
    </w:p>
    <w:p w:rsidR="001136BA" w:rsidRPr="004C7BBC" w:rsidRDefault="001136BA" w:rsidP="001136BA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 11: 445320 руб. 00 коп.</w:t>
      </w:r>
    </w:p>
    <w:p w:rsidR="001136BA" w:rsidRPr="004C7BBC" w:rsidRDefault="001136B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6C7BDC" w:rsidRPr="004C7BBC" w:rsidRDefault="006C7BD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6C7BDC" w:rsidRPr="004C7BBC" w:rsidRDefault="006C7BD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6C7BDC" w:rsidRPr="004C7BBC" w:rsidRDefault="006C7BD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4C7BBC" w:rsidRDefault="004C7BBC" w:rsidP="006C7BD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4C7BBC" w:rsidRDefault="004C7BBC" w:rsidP="006C7BD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4C7BBC" w:rsidRDefault="004C7BBC" w:rsidP="006C7BD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lastRenderedPageBreak/>
        <w:t>Лот № 12</w:t>
      </w:r>
    </w:p>
    <w:p w:rsidR="006C7BDC" w:rsidRPr="004C7BBC" w:rsidRDefault="006C7BD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6C7BDC" w:rsidRPr="004C7BBC" w:rsidTr="00642244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Вид обременения 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Комсомольский </w:t>
            </w:r>
            <w:proofErr w:type="spellStart"/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, съезд с эстакады, право (от Октябрьского проспекта)</w:t>
            </w:r>
          </w:p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3465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Егорьевское шоссе, перед поворотом на ул. Фурманова (правая сторона по ходу движения из Москвы)</w:t>
            </w:r>
          </w:p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ул. Гаршина, в конце дома 9А/2, перед съездом (левая сторона по ходу движения из Москвы)</w:t>
            </w:r>
          </w:p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пересечение </w:t>
            </w: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Комсомольской и Московской улицы (напротив Продовольственного рынка)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</w:t>
            </w: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Сити</w:t>
            </w:r>
            <w:r w:rsidRPr="004C7BBC">
              <w:rPr>
                <w:rFonts w:ascii="Arial" w:hAnsi="Arial" w:cs="Arial"/>
                <w:sz w:val="20"/>
                <w:szCs w:val="20"/>
              </w:rPr>
              <w:lastRenderedPageBreak/>
              <w:t>борд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2,7х3,</w:t>
            </w: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</w:t>
            </w: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Администр</w:t>
            </w: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27970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1398,50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Волковская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, перед тоннелем (правая сторона по ходу движения от ул. Смирновская)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Митрофанова, напротив дома №13 (левая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Войнов-Интернацианолистов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, напротив дома №16 (левая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7BDC" w:rsidRPr="004C7BBC" w:rsidRDefault="006C7BDC" w:rsidP="006C7BD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№12: 352015 руб. 00 коп.</w:t>
      </w:r>
    </w:p>
    <w:p w:rsidR="006C7BDC" w:rsidRPr="004C7BBC" w:rsidRDefault="006C7BDC" w:rsidP="006C7BD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№12: 17600 руб. 75 коп.</w:t>
      </w:r>
    </w:p>
    <w:p w:rsidR="006C7BDC" w:rsidRPr="004C7BBC" w:rsidRDefault="006C7BDC" w:rsidP="006C7BD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№12: 352015 руб. 00 коп.</w:t>
      </w:r>
    </w:p>
    <w:p w:rsidR="006C7BDC" w:rsidRPr="004C7BBC" w:rsidRDefault="006C7BD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6C7BDC" w:rsidRPr="004C7BBC" w:rsidRDefault="006C7BD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6C7BDC" w:rsidRPr="004C7BBC" w:rsidRDefault="006C7BD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6C7BDC" w:rsidRPr="004C7BBC" w:rsidRDefault="006C7BD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6C7BDC" w:rsidRPr="004C7BBC" w:rsidRDefault="006C7BD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6C7BDC" w:rsidRPr="004C7BBC" w:rsidRDefault="006C7BD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6C7BDC" w:rsidRDefault="006C7BD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4C7BBC" w:rsidRDefault="004C7BB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4C7BBC" w:rsidRDefault="004C7BB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4C7BBC" w:rsidRPr="004C7BBC" w:rsidRDefault="004C7BB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p w:rsidR="006C7BDC" w:rsidRPr="004C7BBC" w:rsidRDefault="006C7BDC" w:rsidP="006C7BDC">
      <w:pPr>
        <w:widowControl w:val="0"/>
        <w:tabs>
          <w:tab w:val="left" w:pos="2409"/>
          <w:tab w:val="left" w:pos="822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4C7BBC">
        <w:rPr>
          <w:rFonts w:ascii="Arial" w:eastAsia="Calibri" w:hAnsi="Arial" w:cs="Arial"/>
          <w:sz w:val="20"/>
          <w:szCs w:val="20"/>
          <w:lang w:eastAsia="en-US"/>
        </w:rPr>
        <w:t>Лот № 13</w:t>
      </w:r>
    </w:p>
    <w:p w:rsidR="006C7BDC" w:rsidRPr="004C7BBC" w:rsidRDefault="006C7BD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</w:pP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6C7BDC" w:rsidRPr="004C7BBC" w:rsidTr="00642244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Вид обременения 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Комсомольский проспект, 1 км 000 м. от Октябрьского проспекта, правая сторона, после съезда 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дублер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А - светодиодный экран, Б - статика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3465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Люберцы, пос. Томилино, ул. Гаршина, напротив дома № 18 (правая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Смирновская, после пересечения с ул. Московской (правая сторона по ходу движения из Москвы)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г. Люберцы, ул. Инициативная, 110 метров после пересечения ул. </w:t>
            </w: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Киселевская (правая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А - светодиодный экра</w:t>
            </w: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н, Б - статика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</w:t>
            </w: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51975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51975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B31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Попова, напротив дома №1 (левая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44955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2247,75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Льва Толстого, посередине дома № 29 (правая сторона по ходу движения от Комсомольского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29970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29970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1498,50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ул. Кирова, напротив дома № 36к1 (левая сторона по ходу движения из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Ситиборд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скроллер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2,7х3,7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г.о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 Люберцы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59940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7BDC" w:rsidRPr="004C7BBC" w:rsidRDefault="006C7BDC" w:rsidP="006C7BDC">
      <w:pPr>
        <w:widowControl w:val="0"/>
        <w:tabs>
          <w:tab w:val="left" w:pos="8222"/>
        </w:tabs>
        <w:spacing w:line="312" w:lineRule="exact"/>
        <w:ind w:right="2461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Начальная (минимальная) цена Лота №13: 376020  руб. 00 коп.</w:t>
      </w:r>
    </w:p>
    <w:p w:rsidR="006C7BDC" w:rsidRPr="004C7BBC" w:rsidRDefault="006C7BDC" w:rsidP="006C7BD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«Шаг» аукциона по Лоту №13: 18801  руб. 00 коп.</w:t>
      </w:r>
    </w:p>
    <w:p w:rsidR="006C7BDC" w:rsidRPr="004C7BBC" w:rsidRDefault="006C7BDC" w:rsidP="006C7BDC">
      <w:pPr>
        <w:widowControl w:val="0"/>
        <w:tabs>
          <w:tab w:val="left" w:pos="8222"/>
        </w:tabs>
        <w:spacing w:line="312" w:lineRule="exact"/>
        <w:ind w:right="246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Размер задатка по Лоту №13: 376020  руб. 00 коп.</w:t>
      </w:r>
    </w:p>
    <w:p w:rsidR="006C7BDC" w:rsidRPr="004C7BBC" w:rsidRDefault="006C7BDC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Arial" w:hAnsi="Arial" w:cs="Arial"/>
          <w:color w:val="000000"/>
          <w:sz w:val="20"/>
          <w:szCs w:val="20"/>
        </w:rPr>
        <w:sectPr w:rsidR="006C7BDC" w:rsidRPr="004C7BBC" w:rsidSect="00767BD2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6C7BDC" w:rsidRPr="004C7BBC" w:rsidRDefault="006C7BDC" w:rsidP="006C7BDC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4C7BBC">
        <w:rPr>
          <w:rFonts w:ascii="Arial" w:hAnsi="Arial" w:cs="Arial"/>
          <w:color w:val="000000"/>
          <w:sz w:val="20"/>
          <w:szCs w:val="20"/>
        </w:rPr>
        <w:lastRenderedPageBreak/>
        <w:t>3. Порядок подачи Заявок на участие в аукционе</w:t>
      </w:r>
    </w:p>
    <w:p w:rsidR="006C7BDC" w:rsidRPr="004C7BBC" w:rsidRDefault="006C7BDC" w:rsidP="006C7BDC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6C7BDC" w:rsidRPr="004C7BBC" w:rsidRDefault="006C7BDC" w:rsidP="006C7BDC">
      <w:pPr>
        <w:widowControl w:val="0"/>
        <w:tabs>
          <w:tab w:val="left" w:pos="851"/>
          <w:tab w:val="left" w:pos="1203"/>
          <w:tab w:val="left" w:pos="1276"/>
        </w:tabs>
        <w:spacing w:after="2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3.1. Подача Заявок осуществляется только Заявителями, прошедшими процедуру регистрации и аккредитации на Электронной площадке в соответствии с Регламентом Электронной площадки. Регистрация на электронной площадке проводится в соответствии с регламентом электронной площадки и осуществляется без взимания платы.</w:t>
      </w:r>
    </w:p>
    <w:p w:rsidR="006C7BDC" w:rsidRPr="004C7BBC" w:rsidRDefault="006C7BDC" w:rsidP="006C7BDC">
      <w:pPr>
        <w:widowControl w:val="0"/>
        <w:tabs>
          <w:tab w:val="left" w:pos="851"/>
          <w:tab w:val="left" w:pos="1203"/>
          <w:tab w:val="left" w:pos="1276"/>
        </w:tabs>
        <w:spacing w:after="2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3.2. Заявка подается в срок, который установлен в Извещении.</w:t>
      </w:r>
    </w:p>
    <w:p w:rsidR="006C7BDC" w:rsidRPr="004C7BBC" w:rsidRDefault="006C7BDC" w:rsidP="006C7BDC">
      <w:pPr>
        <w:widowControl w:val="0"/>
        <w:tabs>
          <w:tab w:val="left" w:pos="567"/>
          <w:tab w:val="left" w:pos="709"/>
          <w:tab w:val="left" w:pos="851"/>
          <w:tab w:val="left" w:pos="1203"/>
          <w:tab w:val="left" w:pos="1276"/>
        </w:tabs>
        <w:spacing w:after="2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3.3.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 </w:t>
      </w:r>
    </w:p>
    <w:p w:rsidR="006C7BDC" w:rsidRPr="004C7BBC" w:rsidRDefault="006C7BDC" w:rsidP="006C7BDC">
      <w:pPr>
        <w:widowControl w:val="0"/>
        <w:tabs>
          <w:tab w:val="left" w:pos="851"/>
          <w:tab w:val="left" w:pos="1203"/>
          <w:tab w:val="left" w:pos="1276"/>
        </w:tabs>
        <w:spacing w:after="2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3.4.  Заявка направляется заявителем оператору электронной площадки в форме электронного документа. Поступление указанной заявки является поручением о блокировке операций по счету такого заявителя, открытому для проведения операций по обеспечению участия в электронном аукционе, в отношении денежных сре</w:t>
      </w: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дств в р</w:t>
      </w:r>
      <w:proofErr w:type="gramEnd"/>
      <w:r w:rsidRPr="004C7BBC">
        <w:rPr>
          <w:rFonts w:ascii="Arial" w:eastAsiaTheme="minorHAnsi" w:hAnsi="Arial" w:cs="Arial"/>
          <w:sz w:val="20"/>
          <w:szCs w:val="20"/>
          <w:lang w:eastAsia="en-US"/>
        </w:rPr>
        <w:t>азмере суммы задатка на участие в электронном аукционе.</w:t>
      </w:r>
    </w:p>
    <w:p w:rsidR="006C7BDC" w:rsidRPr="004C7BBC" w:rsidRDefault="006C7BDC" w:rsidP="006C7BDC">
      <w:pPr>
        <w:widowControl w:val="0"/>
        <w:tabs>
          <w:tab w:val="left" w:pos="851"/>
          <w:tab w:val="left" w:pos="1203"/>
          <w:tab w:val="left" w:pos="1276"/>
        </w:tabs>
        <w:spacing w:after="2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3.5. Заявка состоит из двух частей. Обе части Заявки подаются Заявителем одновременно.</w:t>
      </w:r>
    </w:p>
    <w:p w:rsidR="006C7BDC" w:rsidRPr="004C7BBC" w:rsidRDefault="006C7BDC" w:rsidP="006C7BDC">
      <w:pPr>
        <w:widowControl w:val="0"/>
        <w:spacing w:line="302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Первая часть Заявки должна содержать:</w:t>
      </w:r>
    </w:p>
    <w:p w:rsidR="006C7BDC" w:rsidRPr="004C7BBC" w:rsidRDefault="006C7BDC" w:rsidP="006C7BDC">
      <w:pPr>
        <w:widowControl w:val="0"/>
        <w:numPr>
          <w:ilvl w:val="0"/>
          <w:numId w:val="5"/>
        </w:numPr>
        <w:spacing w:line="302" w:lineRule="exact"/>
        <w:ind w:left="567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согласие Заявителя с условиями Извещения, а также его обязательство установить рекламные конструкции, в соответствии с техническими характеристиками, указанными в Извещении.</w:t>
      </w:r>
    </w:p>
    <w:p w:rsidR="006C7BDC" w:rsidRPr="004C7BBC" w:rsidRDefault="006C7BDC" w:rsidP="006C7BDC">
      <w:pPr>
        <w:widowControl w:val="0"/>
        <w:spacing w:line="302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Вторая часть Заявки должна содержать:</w:t>
      </w:r>
    </w:p>
    <w:p w:rsidR="006C7BDC" w:rsidRPr="004C7BBC" w:rsidRDefault="006C7BDC" w:rsidP="006C7BDC">
      <w:pPr>
        <w:widowControl w:val="0"/>
        <w:numPr>
          <w:ilvl w:val="0"/>
          <w:numId w:val="5"/>
        </w:numPr>
        <w:spacing w:line="302" w:lineRule="exact"/>
        <w:ind w:left="567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извещение об участии в аукционе, соответствующее форме, утвержденной Извещением, содержащее информацию о рекламной конструкции, обязательство Заявителя, в случае признания его победителем Электронного аукциона, подписать Договор и внести плату за право заключения Договора в установленные Извещением сроки, а также гарантию Заявителя о достоверности представленной информации;</w:t>
      </w:r>
    </w:p>
    <w:p w:rsidR="006C7BDC" w:rsidRPr="004C7BBC" w:rsidRDefault="006C7BDC" w:rsidP="006C7BDC">
      <w:pPr>
        <w:widowControl w:val="0"/>
        <w:numPr>
          <w:ilvl w:val="0"/>
          <w:numId w:val="5"/>
        </w:numPr>
        <w:spacing w:line="302" w:lineRule="exact"/>
        <w:ind w:left="567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сведения о Заявителе, включая наименование и местонахождение юридического лица, либо фамилию, имя, отчество, место жительства индивидуального предпринимателя, либо фамилию, имя, отчество, место жительства и паспортные данные физического лица; идентификационный номер налогоплательщика Заявителя; основной государственный регистрационный номер юридического лица или индивидуального предпринимателя; почтовый адрес; телефон; факс; адрес электронной почты; фамилию, имя, отчество и должность лица, уполномоченного на подписание договоров;</w:t>
      </w:r>
      <w:proofErr w:type="gramEnd"/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документ, подтверждающий полномочия лица на подписание договоров (решение учредителя, приказ о назначении); банковские реквизиты;</w:t>
      </w:r>
    </w:p>
    <w:p w:rsidR="006C7BDC" w:rsidRPr="004C7BBC" w:rsidRDefault="006C7BDC" w:rsidP="006C7BDC">
      <w:pPr>
        <w:widowControl w:val="0"/>
        <w:numPr>
          <w:ilvl w:val="0"/>
          <w:numId w:val="5"/>
        </w:numPr>
        <w:spacing w:line="302" w:lineRule="exact"/>
        <w:ind w:left="567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документ, подтверждающий право лица действовать от имени Заявителя;</w:t>
      </w:r>
    </w:p>
    <w:p w:rsidR="006C7BDC" w:rsidRPr="004C7BBC" w:rsidRDefault="006C7BDC" w:rsidP="006C7BDC">
      <w:pPr>
        <w:widowControl w:val="0"/>
        <w:numPr>
          <w:ilvl w:val="0"/>
          <w:numId w:val="5"/>
        </w:numPr>
        <w:spacing w:line="302" w:lineRule="exact"/>
        <w:ind w:left="567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для индивидуальных предпринимателей -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Извещения;</w:t>
      </w:r>
    </w:p>
    <w:p w:rsidR="006C7BDC" w:rsidRPr="004C7BBC" w:rsidRDefault="006C7BDC" w:rsidP="006C7BDC">
      <w:pPr>
        <w:widowControl w:val="0"/>
        <w:numPr>
          <w:ilvl w:val="0"/>
          <w:numId w:val="5"/>
        </w:numPr>
        <w:spacing w:line="302" w:lineRule="exact"/>
        <w:ind w:left="567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крупной.</w:t>
      </w:r>
      <w:proofErr w:type="gramEnd"/>
    </w:p>
    <w:p w:rsidR="006C7BDC" w:rsidRPr="004C7BBC" w:rsidRDefault="006C7BDC" w:rsidP="006C7BDC">
      <w:pPr>
        <w:widowControl w:val="0"/>
        <w:tabs>
          <w:tab w:val="left" w:pos="9639"/>
        </w:tabs>
        <w:spacing w:line="302" w:lineRule="exact"/>
        <w:ind w:left="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3.6. </w:t>
      </w: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В первую часть заявки не включаются сведения о фирменном наименовании (наименовании), об организационно-правовой форме, о месте нахождения, почтовом адресе (для юридического лица), фамилии, имени, отчестве, паспортных данных, сведений о месте жительства (для индивидуального предпринимателя), номере контактного телефона, адресе электронной почты, идентификационном номере налогоплательщика.</w:t>
      </w:r>
      <w:proofErr w:type="gramEnd"/>
    </w:p>
    <w:p w:rsidR="006C7BDC" w:rsidRPr="004C7BBC" w:rsidRDefault="006C7BDC" w:rsidP="006C7BDC">
      <w:pPr>
        <w:widowControl w:val="0"/>
        <w:tabs>
          <w:tab w:val="left" w:pos="9639"/>
        </w:tabs>
        <w:spacing w:line="302" w:lineRule="exact"/>
        <w:ind w:left="20" w:firstLine="68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3.7. 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аукциона, при этом первоначальная заявка на участие в электронном аукционе должна быть отозвана.</w:t>
      </w:r>
    </w:p>
    <w:p w:rsidR="006C7BDC" w:rsidRPr="004C7BBC" w:rsidRDefault="006C7BDC" w:rsidP="006C7BDC">
      <w:pPr>
        <w:widowControl w:val="0"/>
        <w:tabs>
          <w:tab w:val="left" w:pos="9639"/>
        </w:tabs>
        <w:spacing w:line="302" w:lineRule="exact"/>
        <w:ind w:left="20" w:firstLine="68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3.8. Прием заявок прекращается не позднее даты окончания срока подачи заявок.</w:t>
      </w:r>
    </w:p>
    <w:p w:rsidR="006C7BDC" w:rsidRPr="004C7BBC" w:rsidRDefault="006C7BDC" w:rsidP="006C7BDC">
      <w:pPr>
        <w:widowControl w:val="0"/>
        <w:tabs>
          <w:tab w:val="left" w:pos="9639"/>
        </w:tabs>
        <w:spacing w:line="302" w:lineRule="exact"/>
        <w:ind w:left="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         3.9. Оператор электронной площадки отказывает в приеме заявки в случае: </w:t>
      </w:r>
    </w:p>
    <w:p w:rsidR="006C7BDC" w:rsidRPr="004C7BBC" w:rsidRDefault="006C7BDC" w:rsidP="006C7BDC">
      <w:pPr>
        <w:widowControl w:val="0"/>
        <w:numPr>
          <w:ilvl w:val="0"/>
          <w:numId w:val="5"/>
        </w:numPr>
        <w:tabs>
          <w:tab w:val="left" w:pos="1134"/>
        </w:tabs>
        <w:spacing w:line="302" w:lineRule="exact"/>
        <w:ind w:left="709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предоставления заявки, подписанной электронной цифровой подписью лица, не имеющего право действовать от имени заявителя;</w:t>
      </w:r>
    </w:p>
    <w:p w:rsidR="006C7BDC" w:rsidRPr="004C7BBC" w:rsidRDefault="006C7BDC" w:rsidP="006C7BDC">
      <w:pPr>
        <w:widowControl w:val="0"/>
        <w:numPr>
          <w:ilvl w:val="0"/>
          <w:numId w:val="5"/>
        </w:numPr>
        <w:tabs>
          <w:tab w:val="left" w:pos="1134"/>
          <w:tab w:val="left" w:pos="1560"/>
        </w:tabs>
        <w:spacing w:line="302" w:lineRule="exact"/>
        <w:ind w:left="709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отсутствия на счете заявителя, подавшего заявку на участие в электронном аукционе, предназначенном для проведения операций по обеспечению участия в электронном аукционе, денежных сре</w:t>
      </w: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дств в р</w:t>
      </w:r>
      <w:proofErr w:type="gramEnd"/>
      <w:r w:rsidRPr="004C7BBC">
        <w:rPr>
          <w:rFonts w:ascii="Arial" w:eastAsiaTheme="minorHAnsi" w:hAnsi="Arial" w:cs="Arial"/>
          <w:sz w:val="20"/>
          <w:szCs w:val="20"/>
          <w:lang w:eastAsia="en-US"/>
        </w:rPr>
        <w:t>азмере суммы задатка, в отношении которых не осуществлено блокирование операций по счету оператором электронной площадки;</w:t>
      </w:r>
    </w:p>
    <w:p w:rsidR="006C7BDC" w:rsidRPr="004C7BBC" w:rsidRDefault="006C7BDC" w:rsidP="006C7BDC">
      <w:pPr>
        <w:widowControl w:val="0"/>
        <w:numPr>
          <w:ilvl w:val="0"/>
          <w:numId w:val="5"/>
        </w:numPr>
        <w:tabs>
          <w:tab w:val="left" w:pos="1134"/>
        </w:tabs>
        <w:spacing w:line="302" w:lineRule="exact"/>
        <w:ind w:left="709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подачи одним заявителем двух и более заявок в отношении одного лота. В этом случае заявителю возвращаются все поданные заявки;</w:t>
      </w:r>
    </w:p>
    <w:p w:rsidR="006C7BDC" w:rsidRPr="004C7BBC" w:rsidRDefault="006C7BDC" w:rsidP="006C7BDC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spacing w:line="302" w:lineRule="exact"/>
        <w:ind w:left="709" w:firstLine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получения оператором электронной площадки заявки после дня и времени окончания срока подачи заявок.</w:t>
      </w:r>
    </w:p>
    <w:p w:rsidR="006C7BDC" w:rsidRPr="004C7BBC" w:rsidRDefault="006C7BDC" w:rsidP="006C7BDC">
      <w:pPr>
        <w:widowControl w:val="0"/>
        <w:tabs>
          <w:tab w:val="left" w:pos="709"/>
          <w:tab w:val="left" w:pos="851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 Отказ в приеме заявки по иным основаниям не допускается.</w:t>
      </w:r>
    </w:p>
    <w:p w:rsidR="006C7BDC" w:rsidRPr="004C7BBC" w:rsidRDefault="006C7BDC" w:rsidP="006C7BDC">
      <w:pPr>
        <w:widowControl w:val="0"/>
        <w:tabs>
          <w:tab w:val="left" w:pos="851"/>
          <w:tab w:val="left" w:pos="1560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 3.10. Порядок регистрации заявок осуществляется в соответствии с регламентом электронной площадки.</w:t>
      </w:r>
    </w:p>
    <w:p w:rsidR="006C7BDC" w:rsidRPr="004C7BBC" w:rsidRDefault="006C7BDC" w:rsidP="006C7BDC">
      <w:pPr>
        <w:widowControl w:val="0"/>
        <w:tabs>
          <w:tab w:val="left" w:pos="851"/>
          <w:tab w:val="left" w:pos="1418"/>
          <w:tab w:val="left" w:pos="1560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  3.11. Заявки с прилагаемыми к ним документами, поданные с нарушением установленного срока подачи заявок, а также заявки с незаполненными полями на электронной площадке не регистрируются программными средствами.</w:t>
      </w:r>
    </w:p>
    <w:p w:rsidR="006C7BDC" w:rsidRPr="004C7BBC" w:rsidRDefault="006C7BDC" w:rsidP="006C7BDC">
      <w:pPr>
        <w:widowControl w:val="0"/>
        <w:tabs>
          <w:tab w:val="left" w:pos="851"/>
          <w:tab w:val="left" w:pos="1418"/>
          <w:tab w:val="left" w:pos="1560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  3.12. Заявитель имеет право отозвать заявку, принятую оператором электронной площадки, не позднее дня, предшествующего дню окончания срока приема заявок путем направления уведомления об отзыве заявки оператору электронной площадки.</w:t>
      </w:r>
    </w:p>
    <w:p w:rsidR="006C7BDC" w:rsidRPr="004C7BBC" w:rsidRDefault="006C7BDC" w:rsidP="006C7BDC">
      <w:pPr>
        <w:widowControl w:val="0"/>
        <w:tabs>
          <w:tab w:val="left" w:pos="851"/>
          <w:tab w:val="left" w:pos="1418"/>
          <w:tab w:val="left" w:pos="1560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  3.13. В случае отзыва заявки заявителем в срок позднее дня окончания срока приема заявок оператор электронной площадки прекращает блокировку операций </w:t>
      </w: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по счету для проведения операций по обеспечению участия в электронном аукционе в отношении</w:t>
      </w:r>
      <w:proofErr w:type="gramEnd"/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денежных средств в размере суммы задатка на участие в электронном аукционе.</w:t>
      </w:r>
    </w:p>
    <w:p w:rsidR="006C7BDC" w:rsidRPr="004C7BBC" w:rsidRDefault="006C7BDC" w:rsidP="006C7BDC">
      <w:pPr>
        <w:widowControl w:val="0"/>
        <w:tabs>
          <w:tab w:val="left" w:pos="851"/>
          <w:tab w:val="left" w:pos="1418"/>
          <w:tab w:val="left" w:pos="1560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  3.14. Заявитель несет все расходы, связанные с подготовкой и подачей своей заявки, а организатор электронного аукциона, не отвечает и не имеет обязательств по этим расходам независимо от результатов электронного аукциона.</w:t>
      </w:r>
    </w:p>
    <w:p w:rsidR="006C7BDC" w:rsidRPr="004C7BBC" w:rsidRDefault="006C7BDC" w:rsidP="006C7BDC">
      <w:pPr>
        <w:widowControl w:val="0"/>
        <w:tabs>
          <w:tab w:val="left" w:pos="851"/>
          <w:tab w:val="left" w:pos="1560"/>
          <w:tab w:val="left" w:pos="9639"/>
        </w:tabs>
        <w:spacing w:after="15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  3.15. </w:t>
      </w: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заявителя, подавшего такую заявку, в отношении денежных средств в размере суммы задатка на участие в электронном аукционе, присвоить ей порядковый номер и подтвердить в форме электронного документа, направляемого заявителю</w:t>
      </w:r>
      <w:proofErr w:type="gramEnd"/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подавшему</w:t>
      </w:r>
      <w:proofErr w:type="gramEnd"/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заявку на участие в электронном аукционе, ее получение с указанием присвоенного ей порядкового номера.</w:t>
      </w:r>
    </w:p>
    <w:p w:rsidR="006C7BDC" w:rsidRPr="004C7BBC" w:rsidRDefault="006C7BDC" w:rsidP="006C7BDC">
      <w:pPr>
        <w:widowControl w:val="0"/>
        <w:tabs>
          <w:tab w:val="left" w:pos="851"/>
          <w:tab w:val="left" w:pos="1560"/>
          <w:tab w:val="left" w:pos="9639"/>
        </w:tabs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  3.16. Заявки направляются оператором электронной площадки организатору электронного аукциона в течение одного часа со дня окончания срока приема заявок.</w:t>
      </w:r>
    </w:p>
    <w:p w:rsidR="006C7BDC" w:rsidRPr="004C7BBC" w:rsidRDefault="006C7BDC" w:rsidP="006C7BDC">
      <w:pPr>
        <w:widowControl w:val="0"/>
        <w:tabs>
          <w:tab w:val="left" w:pos="851"/>
          <w:tab w:val="left" w:pos="1418"/>
          <w:tab w:val="left" w:pos="1560"/>
          <w:tab w:val="left" w:pos="9639"/>
        </w:tabs>
        <w:ind w:firstLine="851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tabs>
          <w:tab w:val="left" w:pos="1789"/>
          <w:tab w:val="left" w:pos="9639"/>
        </w:tabs>
        <w:spacing w:line="250" w:lineRule="exact"/>
        <w:ind w:left="1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4. Обеспечение заявок на участие в электронном аукционе</w:t>
      </w:r>
    </w:p>
    <w:p w:rsidR="006C7BDC" w:rsidRPr="004C7BBC" w:rsidRDefault="006C7BDC" w:rsidP="006C7BDC">
      <w:pPr>
        <w:widowControl w:val="0"/>
        <w:tabs>
          <w:tab w:val="left" w:pos="1789"/>
          <w:tab w:val="left" w:pos="9639"/>
        </w:tabs>
        <w:spacing w:line="250" w:lineRule="exact"/>
        <w:ind w:left="1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numPr>
          <w:ilvl w:val="0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jc w:val="both"/>
        <w:rPr>
          <w:rFonts w:ascii="Arial" w:eastAsiaTheme="minorHAnsi" w:hAnsi="Arial" w:cs="Arial"/>
          <w:vanish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numPr>
          <w:ilvl w:val="0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jc w:val="both"/>
        <w:rPr>
          <w:rFonts w:ascii="Arial" w:eastAsiaTheme="minorHAnsi" w:hAnsi="Arial" w:cs="Arial"/>
          <w:vanish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numPr>
          <w:ilvl w:val="0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jc w:val="both"/>
        <w:rPr>
          <w:rFonts w:ascii="Arial" w:eastAsiaTheme="minorHAnsi" w:hAnsi="Arial" w:cs="Arial"/>
          <w:vanish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Обеспечение заявок на участие в электронном аукционе представляется в виде задатка.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100 % от начальной (минимальной) цены договора (цены лота) в порядке, утвержденном Регламентом электронной площадки.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Сумма задатка, внесенного участником, с которым заключен договор, засчитывается в счет оплаты договора.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276"/>
          <w:tab w:val="left" w:pos="9639"/>
        </w:tabs>
        <w:spacing w:after="286"/>
        <w:ind w:left="23" w:firstLine="692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Победителю электронного аукциона, уклонившемуся или отказавшемуся от заключения договора по результатам электронного аукциона, задаток не возвращается.</w:t>
      </w:r>
    </w:p>
    <w:p w:rsidR="006C7BDC" w:rsidRPr="004C7BBC" w:rsidRDefault="006C7BDC" w:rsidP="006C7BDC">
      <w:pPr>
        <w:widowControl w:val="0"/>
        <w:tabs>
          <w:tab w:val="left" w:pos="1276"/>
          <w:tab w:val="left" w:pos="9639"/>
        </w:tabs>
        <w:spacing w:after="2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numPr>
          <w:ilvl w:val="0"/>
          <w:numId w:val="4"/>
        </w:numPr>
        <w:tabs>
          <w:tab w:val="left" w:pos="799"/>
          <w:tab w:val="left" w:pos="9639"/>
        </w:tabs>
        <w:spacing w:after="4" w:line="250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Порядок проведения электронного аукциона и определения победителя</w:t>
      </w:r>
    </w:p>
    <w:p w:rsidR="006C7BDC" w:rsidRPr="004C7BBC" w:rsidRDefault="006C7BDC" w:rsidP="006C7BDC">
      <w:pPr>
        <w:widowControl w:val="0"/>
        <w:tabs>
          <w:tab w:val="left" w:pos="9639"/>
        </w:tabs>
        <w:spacing w:after="246" w:line="250" w:lineRule="exact"/>
        <w:ind w:left="3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электронного аукциона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Электронный аукцион проводится в день, указанный в Извещении о проведении Электронного аукциона. Время начала проведения Электронного аукциона устанавливается Оператором Электронной площадки.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При проведении Электронного аукциона его участники подают предложения о цене Лота, предусматривающие повышение текущего предложения о цене Лота, на величину в пределах «шага» 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lastRenderedPageBreak/>
        <w:t>аукциона.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При проведении Электронного аукциона любой его участник имеет право подать предложение о цене Лота независимо от «шага» аукциона при условии соблюдения следующих требований:</w:t>
      </w:r>
    </w:p>
    <w:p w:rsidR="006C7BDC" w:rsidRPr="004C7BBC" w:rsidRDefault="006C7BDC" w:rsidP="006C7BD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предложение о цене Лота не может быть равным ранее поданному этим участником предложению о цене Лота или ниже чем оно, а также предложение о цене Лота, равное нулю;</w:t>
      </w:r>
    </w:p>
    <w:p w:rsidR="006C7BDC" w:rsidRPr="004C7BBC" w:rsidRDefault="006C7BDC" w:rsidP="006C7BD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- предложение о цене Лота не может быть ниже, чем текущее минимальное предложение о цене Лота, увеличенное на «шаг» аукциона;</w:t>
      </w:r>
    </w:p>
    <w:p w:rsidR="006C7BDC" w:rsidRPr="004C7BBC" w:rsidRDefault="006C7BDC" w:rsidP="006C7BD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- предложение о цене Лота не может быть ниже, чем текущее минимальное предложение о цене Лота в случае, если оно подано таким участником электронного аукциона.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Регламент проведения процедуры электронных аукционов определяется оператором электронной площадки.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Во время проведения Электронного аукциона Оператор Электронной площадки обязан отклонить предложения о цене Лота, не соответствующие требованиям, предусмотренным подпунктом 5.3  настоящего Извещения.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Победителем Электронного аукциона признается участник, предложивший наиболее высокую цену Лота, и заявка которого соответствует требованиям, установленным в Извещении о проведении электронного аукциона.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087"/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 основании результатов электронного аукциона оператором электронной площадки оформляется протокол проведения электронного аукциона, который должен содержать:</w:t>
      </w:r>
    </w:p>
    <w:p w:rsidR="006C7BDC" w:rsidRPr="004C7BBC" w:rsidRDefault="006C7BDC" w:rsidP="006C7BD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- адрес электронной площадки;</w:t>
      </w:r>
    </w:p>
    <w:p w:rsidR="006C7BDC" w:rsidRPr="004C7BBC" w:rsidRDefault="006C7BDC" w:rsidP="006C7BD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- дату, время начала и окончания электронного аукциона;</w:t>
      </w:r>
    </w:p>
    <w:p w:rsidR="006C7BDC" w:rsidRPr="004C7BBC" w:rsidRDefault="006C7BDC" w:rsidP="006C7BD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- начальную минимальную цену Лота;</w:t>
      </w:r>
    </w:p>
    <w:p w:rsidR="006C7BDC" w:rsidRPr="004C7BBC" w:rsidRDefault="006C7BDC" w:rsidP="006C7BDC">
      <w:pPr>
        <w:widowControl w:val="0"/>
        <w:tabs>
          <w:tab w:val="left" w:pos="9639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- предложения о цене Лота победителя электронного аукциона с указанием времени поступления данного предложения и порядкового номера, присвоенного заявке на участие в электронном аукционе.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087"/>
          <w:tab w:val="left" w:pos="9639"/>
        </w:tabs>
        <w:spacing w:after="1560"/>
        <w:ind w:left="23" w:firstLine="522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Протокол проведения электронного аукциона размещается оператором электронной площадки на электронной площадке в течение 30 минут после окончания электронного аукциона.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038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аукциона, содержащие информацию о фирменном наименовании (наименовании), об организационно-правовой форме, о месте нахождения, почтовом адресе (для юридического лица), основном государственном регистрационном номере (основном государственном регистрационном номере индивидуального предпринимателя), фамилии, имени, отчестве, паспортных данных</w:t>
      </w:r>
      <w:proofErr w:type="gramEnd"/>
      <w:r w:rsidRPr="004C7BBC">
        <w:rPr>
          <w:rFonts w:ascii="Arial" w:eastAsiaTheme="minorHAnsi" w:hAnsi="Arial" w:cs="Arial"/>
          <w:sz w:val="20"/>
          <w:szCs w:val="20"/>
          <w:lang w:eastAsia="en-US"/>
        </w:rPr>
        <w:t>, сведения о месте жительства индивидуального предпринимателя, номере контактного телефона, адресе электронной почты, идентификационном номере налогоплательщика, с указанием порядкового номера, присвоенного заявке.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212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аукциона.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212"/>
        </w:tabs>
        <w:spacing w:after="282"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договора.</w:t>
      </w:r>
    </w:p>
    <w:p w:rsidR="006C7BDC" w:rsidRPr="004C7BBC" w:rsidRDefault="006C7BDC" w:rsidP="006C7BDC">
      <w:pPr>
        <w:widowControl w:val="0"/>
        <w:numPr>
          <w:ilvl w:val="0"/>
          <w:numId w:val="4"/>
        </w:numPr>
        <w:tabs>
          <w:tab w:val="left" w:pos="1759"/>
        </w:tabs>
        <w:spacing w:after="246" w:line="250" w:lineRule="exact"/>
        <w:ind w:left="150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Заключение договора по результатам электронного аукциона</w:t>
      </w:r>
    </w:p>
    <w:p w:rsidR="006C7BDC" w:rsidRPr="004C7BBC" w:rsidRDefault="006C7BDC" w:rsidP="006C7BDC">
      <w:pPr>
        <w:widowControl w:val="0"/>
        <w:numPr>
          <w:ilvl w:val="1"/>
          <w:numId w:val="4"/>
        </w:numPr>
        <w:tabs>
          <w:tab w:val="left" w:pos="1212"/>
        </w:tabs>
        <w:spacing w:line="302" w:lineRule="exact"/>
        <w:ind w:left="20" w:firstLine="5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По результатам электронного аукциона заключается договор.</w:t>
      </w:r>
    </w:p>
    <w:p w:rsidR="006C7BDC" w:rsidRPr="004C7BBC" w:rsidRDefault="006C7BDC" w:rsidP="006C7BDC">
      <w:pPr>
        <w:widowControl w:val="0"/>
        <w:tabs>
          <w:tab w:val="left" w:pos="567"/>
        </w:tabs>
        <w:spacing w:line="302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6.2. </w:t>
      </w: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Лота, предложенной 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lastRenderedPageBreak/>
        <w:t>Победителем Электронного аукциона, единственному участнику Электронного аукциона - в соответствии с ценой НМЦ,  в электронном виде, на адрес, указанный в Заявке на участие в Электронном аукционе.</w:t>
      </w:r>
      <w:proofErr w:type="gramEnd"/>
    </w:p>
    <w:p w:rsidR="006C7BDC" w:rsidRPr="004C7BBC" w:rsidRDefault="006C7BDC" w:rsidP="006C7BDC">
      <w:pPr>
        <w:widowControl w:val="0"/>
        <w:tabs>
          <w:tab w:val="left" w:pos="567"/>
        </w:tabs>
        <w:spacing w:line="302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6.3. Победитель вносит плату за право заключения Договора по реквизитам, указанным в проекте Договора, а также заключает Договор не ранее чем через 10 календарных дней и не позднее 20 календарных дней </w:t>
      </w: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с даты размещения</w:t>
      </w:r>
      <w:proofErr w:type="gramEnd"/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на электронной площадке протокола о результатах электронного аукциона.</w:t>
      </w:r>
    </w:p>
    <w:p w:rsidR="006C7BDC" w:rsidRPr="004C7BBC" w:rsidRDefault="006C7BDC" w:rsidP="006C7BDC">
      <w:pPr>
        <w:widowControl w:val="0"/>
        <w:spacing w:line="302" w:lineRule="exact"/>
        <w:ind w:left="20"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6.4. Победитель Электронного аукциона в соответствии с пунктами 6.2, 6.3 настоящего Извещения подписывает проект Договора, предоставляет Организатору Электронного аукциона подписанный Договор на бумажных носителях в двух экземплярах, а также подтверждение внесения платы за право заключения Договора.</w:t>
      </w:r>
    </w:p>
    <w:p w:rsidR="006C7BDC" w:rsidRPr="004C7BBC" w:rsidRDefault="006C7BDC" w:rsidP="006C7BDC">
      <w:pPr>
        <w:widowControl w:val="0"/>
        <w:spacing w:line="302" w:lineRule="exact"/>
        <w:ind w:left="20"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6.5. Организатор аукциона в соответствии с пунктом 6.3 настоящего Извещения подтверждает внесение платы за право заключения Договора,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:rsidR="006C7BDC" w:rsidRPr="004C7BBC" w:rsidRDefault="006C7BDC" w:rsidP="006C7BDC">
      <w:pPr>
        <w:widowControl w:val="0"/>
        <w:tabs>
          <w:tab w:val="left" w:pos="1276"/>
        </w:tabs>
        <w:spacing w:line="302" w:lineRule="exact"/>
        <w:ind w:left="20"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6.6.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пункте 6.3. настоящего Извещения не внесет плату за право заключения Договора и не предоставит Организатору Электронного аукциона подписанный на бумажных носителях Договор в двух экземплярах. Осуществление Победителем одной из обязанностей, предусмотренных настоящим пунктом в указанный срок, не является надлежащим исполнением и является основанием для признания его уклонившимся. </w:t>
      </w:r>
    </w:p>
    <w:p w:rsidR="006C7BDC" w:rsidRPr="004C7BBC" w:rsidRDefault="006C7BDC" w:rsidP="006C7BDC">
      <w:pPr>
        <w:widowControl w:val="0"/>
        <w:tabs>
          <w:tab w:val="left" w:pos="1276"/>
        </w:tabs>
        <w:spacing w:line="302" w:lineRule="exact"/>
        <w:ind w:left="20"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6.7.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пункте 6.3.  настоящего Извещения.</w:t>
      </w:r>
    </w:p>
    <w:p w:rsidR="006C7BDC" w:rsidRPr="004C7BBC" w:rsidRDefault="006C7BDC" w:rsidP="006C7BDC">
      <w:pPr>
        <w:widowControl w:val="0"/>
        <w:spacing w:line="302" w:lineRule="exact"/>
        <w:ind w:left="20"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6.8.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торгов. Победителю Электронного аукциона, уклонившемуся или отказавшемуся от заключения Договора, задаток не возвращается.</w:t>
      </w:r>
    </w:p>
    <w:p w:rsidR="006C7BDC" w:rsidRPr="004C7BBC" w:rsidRDefault="006C7BDC" w:rsidP="006C7BDC">
      <w:pPr>
        <w:widowControl w:val="0"/>
        <w:tabs>
          <w:tab w:val="left" w:pos="0"/>
          <w:tab w:val="left" w:pos="1276"/>
        </w:tabs>
        <w:spacing w:line="302" w:lineRule="exact"/>
        <w:ind w:firstLine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6.9.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:rsidR="006C7BDC" w:rsidRPr="004C7BBC" w:rsidRDefault="006C7BDC" w:rsidP="006C7BDC">
      <w:pPr>
        <w:widowControl w:val="0"/>
        <w:tabs>
          <w:tab w:val="left" w:pos="1276"/>
        </w:tabs>
        <w:spacing w:line="302" w:lineRule="exact"/>
        <w:ind w:firstLine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6.10. </w:t>
      </w: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аукциона, и Заявка которого соответствует требованиям, установленным настоящим Порядком и Извещением в порядке, предусмотренном пунктами 6.1 – 6.6. настоящего Извещения. </w:t>
      </w:r>
      <w:proofErr w:type="gramEnd"/>
    </w:p>
    <w:p w:rsidR="006C7BDC" w:rsidRPr="004C7BBC" w:rsidRDefault="006C7BDC" w:rsidP="006C7BDC">
      <w:pPr>
        <w:widowControl w:val="0"/>
        <w:tabs>
          <w:tab w:val="left" w:pos="1276"/>
        </w:tabs>
        <w:spacing w:line="302" w:lineRule="exact"/>
        <w:ind w:firstLine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6.11. 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 Аукцион признается несостоявшимся.</w:t>
      </w:r>
    </w:p>
    <w:p w:rsidR="006C7BDC" w:rsidRPr="004C7BBC" w:rsidRDefault="006C7BDC" w:rsidP="006C7BDC">
      <w:pPr>
        <w:widowControl w:val="0"/>
        <w:tabs>
          <w:tab w:val="left" w:pos="993"/>
          <w:tab w:val="left" w:pos="1212"/>
          <w:tab w:val="left" w:pos="1276"/>
        </w:tabs>
        <w:spacing w:line="302" w:lineRule="exac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spacing w:line="302" w:lineRule="exact"/>
        <w:ind w:left="396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6" w:name="OLE_LINK63"/>
      <w:bookmarkStart w:id="7" w:name="OLE_LINK64"/>
      <w:bookmarkStart w:id="8" w:name="OLE_LINK65"/>
      <w:r w:rsidRPr="004C7BBC">
        <w:rPr>
          <w:rFonts w:ascii="Arial" w:eastAsiaTheme="minorHAnsi" w:hAnsi="Arial" w:cs="Arial"/>
          <w:sz w:val="20"/>
          <w:szCs w:val="20"/>
          <w:lang w:eastAsia="en-US"/>
        </w:rPr>
        <w:br w:type="page"/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                                                    Приложение 1</w:t>
      </w:r>
    </w:p>
    <w:p w:rsidR="006C7BDC" w:rsidRPr="004C7BBC" w:rsidRDefault="006C7BDC" w:rsidP="006C7BDC">
      <w:pPr>
        <w:widowControl w:val="0"/>
        <w:spacing w:after="614" w:line="302" w:lineRule="exact"/>
        <w:ind w:left="396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к Извещению о проведении открытого аукциона в электронной форме </w:t>
      </w:r>
    </w:p>
    <w:p w:rsidR="006C7BDC" w:rsidRPr="004C7BBC" w:rsidRDefault="006C7BDC" w:rsidP="006C7BD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                     ФОРМА ПЕРВОЙ ЧАСТИ ЗАЯВКИ </w:t>
      </w:r>
    </w:p>
    <w:p w:rsidR="006C7BDC" w:rsidRPr="004C7BBC" w:rsidRDefault="006C7BDC" w:rsidP="006C7BD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tabs>
          <w:tab w:val="left" w:pos="1087"/>
          <w:tab w:val="left" w:pos="3969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Организатору аукциона</w:t>
      </w:r>
    </w:p>
    <w:p w:rsidR="006C7BDC" w:rsidRPr="004C7BBC" w:rsidRDefault="006C7BDC" w:rsidP="006C7BDC">
      <w:pPr>
        <w:widowControl w:val="0"/>
        <w:tabs>
          <w:tab w:val="left" w:pos="1087"/>
          <w:tab w:val="left" w:pos="3969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  Наименование оператора </w:t>
      </w:r>
    </w:p>
    <w:p w:rsidR="006C7BDC" w:rsidRPr="004C7BBC" w:rsidRDefault="006C7BDC" w:rsidP="006C7BDC">
      <w:pPr>
        <w:widowControl w:val="0"/>
        <w:tabs>
          <w:tab w:val="left" w:pos="1087"/>
          <w:tab w:val="left" w:pos="3969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      электронной площадки</w:t>
      </w:r>
    </w:p>
    <w:p w:rsidR="006C7BDC" w:rsidRPr="004C7BBC" w:rsidRDefault="006C7BDC" w:rsidP="006C7BD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spacing w:line="302" w:lineRule="exact"/>
        <w:ind w:left="4480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spacing w:line="302" w:lineRule="exact"/>
        <w:ind w:left="4480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spacing w:line="302" w:lineRule="exact"/>
        <w:ind w:left="448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ЗАЯВКА</w:t>
      </w:r>
    </w:p>
    <w:p w:rsidR="006C7BDC" w:rsidRPr="004C7BBC" w:rsidRDefault="006C7BDC" w:rsidP="006C7BDC">
      <w:pPr>
        <w:widowControl w:val="0"/>
        <w:spacing w:line="302" w:lineRule="exact"/>
        <w:ind w:left="4480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spacing w:after="550" w:line="302" w:lineRule="exact"/>
        <w:ind w:left="2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 участие в открытом аукционе в электронной форме на право ______</w:t>
      </w:r>
    </w:p>
    <w:p w:rsidR="006C7BDC" w:rsidRPr="004C7BBC" w:rsidRDefault="006C7BDC" w:rsidP="006C7BDC">
      <w:pPr>
        <w:widowControl w:val="0"/>
        <w:ind w:left="23" w:firstLine="6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Заявитель извещает о своём согласии с условиями, указанными в Извещении о проведении открытого аукциона в электронной форме.</w:t>
      </w:r>
    </w:p>
    <w:p w:rsidR="006C7BDC" w:rsidRPr="004C7BBC" w:rsidRDefault="006C7BDC" w:rsidP="006C7BD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Обязуется установить рекламные конструкции, в соответствии с техническими характеристиками, указанными в Извещении о проведении открытого аукциона в электронной форме.</w:t>
      </w:r>
    </w:p>
    <w:p w:rsidR="006C7BDC" w:rsidRPr="004C7BBC" w:rsidRDefault="006C7BDC" w:rsidP="006C7BD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spacing w:line="302" w:lineRule="exact"/>
        <w:ind w:left="425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Приложение 2</w:t>
      </w:r>
    </w:p>
    <w:p w:rsidR="006C7BDC" w:rsidRPr="004C7BBC" w:rsidRDefault="006C7BDC" w:rsidP="006C7BDC">
      <w:pPr>
        <w:widowControl w:val="0"/>
        <w:tabs>
          <w:tab w:val="left" w:pos="2410"/>
        </w:tabs>
        <w:spacing w:after="246" w:line="250" w:lineRule="exact"/>
        <w:ind w:left="4253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к Извещению о проведении открытого аукциона в электронной форме</w:t>
      </w:r>
    </w:p>
    <w:p w:rsidR="006C7BDC" w:rsidRPr="004C7BBC" w:rsidRDefault="006C7BDC" w:rsidP="006C7BDC">
      <w:pPr>
        <w:widowControl w:val="0"/>
        <w:tabs>
          <w:tab w:val="left" w:pos="2410"/>
        </w:tabs>
        <w:spacing w:after="246" w:line="250" w:lineRule="exact"/>
        <w:ind w:left="5529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                             ФОРМА ВТОРОЙ ЧАСТИ ЗАЯВКИ </w:t>
      </w:r>
    </w:p>
    <w:p w:rsidR="006C7BDC" w:rsidRPr="004C7BBC" w:rsidRDefault="006C7BDC" w:rsidP="006C7BD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tabs>
          <w:tab w:val="left" w:pos="1087"/>
          <w:tab w:val="left" w:pos="4395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Организатору аукциона</w:t>
      </w:r>
    </w:p>
    <w:p w:rsidR="006C7BDC" w:rsidRPr="004C7BBC" w:rsidRDefault="006C7BDC" w:rsidP="006C7BDC">
      <w:pPr>
        <w:widowControl w:val="0"/>
        <w:tabs>
          <w:tab w:val="left" w:pos="1087"/>
          <w:tab w:val="left" w:pos="4395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tabs>
          <w:tab w:val="left" w:pos="1087"/>
          <w:tab w:val="left" w:pos="4395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  Наименование оператора </w:t>
      </w:r>
    </w:p>
    <w:p w:rsidR="006C7BDC" w:rsidRPr="004C7BBC" w:rsidRDefault="006C7BDC" w:rsidP="006C7BDC">
      <w:pPr>
        <w:widowControl w:val="0"/>
        <w:tabs>
          <w:tab w:val="left" w:pos="1087"/>
          <w:tab w:val="left" w:pos="4395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      электронной площадки</w:t>
      </w:r>
    </w:p>
    <w:p w:rsidR="006C7BDC" w:rsidRPr="004C7BBC" w:rsidRDefault="006C7BDC" w:rsidP="006C7BDC">
      <w:pPr>
        <w:widowControl w:val="0"/>
        <w:tabs>
          <w:tab w:val="left" w:pos="1087"/>
          <w:tab w:val="left" w:pos="9639"/>
        </w:tabs>
        <w:spacing w:after="156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spacing w:line="302" w:lineRule="exact"/>
        <w:ind w:left="4480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ЗАЯВКА</w:t>
      </w:r>
    </w:p>
    <w:p w:rsidR="006C7BDC" w:rsidRPr="004C7BBC" w:rsidRDefault="006C7BDC" w:rsidP="006C7BDC">
      <w:pPr>
        <w:widowControl w:val="0"/>
        <w:spacing w:line="302" w:lineRule="exact"/>
        <w:ind w:left="4480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spacing w:after="550" w:line="302" w:lineRule="exact"/>
        <w:ind w:left="2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 участие в открытом аукционе в электронной форме на право ______</w:t>
      </w:r>
    </w:p>
    <w:p w:rsidR="006C7BDC" w:rsidRPr="004C7BBC" w:rsidRDefault="006C7BDC" w:rsidP="006C7BDC">
      <w:pPr>
        <w:widowControl w:val="0"/>
        <w:ind w:firstLine="64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Заявитель ________________________________</w:t>
      </w:r>
    </w:p>
    <w:p w:rsidR="006C7BDC" w:rsidRPr="004C7BBC" w:rsidRDefault="006C7BDC" w:rsidP="006C7BDC">
      <w:pPr>
        <w:widowControl w:val="0"/>
        <w:ind w:firstLine="64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tabs>
          <w:tab w:val="left" w:pos="2598"/>
          <w:tab w:val="right" w:pos="6711"/>
          <w:tab w:val="center" w:pos="7868"/>
          <w:tab w:val="right" w:pos="9706"/>
        </w:tabs>
        <w:spacing w:line="259" w:lineRule="exact"/>
        <w:ind w:left="20" w:firstLine="6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государственной или муниципальной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>собственности,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>расположенного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>по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>адресу:</w:t>
      </w:r>
    </w:p>
    <w:p w:rsidR="006C7BDC" w:rsidRPr="004C7BBC" w:rsidRDefault="006C7BDC" w:rsidP="006C7BDC">
      <w:pPr>
        <w:widowControl w:val="0"/>
        <w:tabs>
          <w:tab w:val="left" w:leader="underscore" w:pos="6428"/>
          <w:tab w:val="left" w:leader="underscore" w:pos="9524"/>
        </w:tabs>
        <w:spacing w:line="259" w:lineRule="exact"/>
        <w:ind w:left="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, </w:t>
      </w: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указанного</w:t>
      </w:r>
      <w:proofErr w:type="gramEnd"/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в лоте №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>,</w:t>
      </w:r>
    </w:p>
    <w:p w:rsidR="006C7BDC" w:rsidRPr="004C7BBC" w:rsidRDefault="006C7BDC" w:rsidP="006C7BDC">
      <w:pPr>
        <w:widowControl w:val="0"/>
        <w:tabs>
          <w:tab w:val="left" w:leader="underscore" w:pos="3058"/>
          <w:tab w:val="right" w:pos="5118"/>
          <w:tab w:val="right" w:pos="5670"/>
          <w:tab w:val="left" w:leader="underscore" w:pos="6140"/>
        </w:tabs>
        <w:spacing w:after="279" w:line="259" w:lineRule="exact"/>
        <w:ind w:left="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который</w:t>
      </w:r>
      <w:proofErr w:type="gramEnd"/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состоится «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>»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>__________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>20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tab/>
        <w:t>г. на электронной площадке</w:t>
      </w:r>
    </w:p>
    <w:p w:rsidR="006C7BDC" w:rsidRPr="004C7BBC" w:rsidRDefault="006C7BDC" w:rsidP="006C7BDC">
      <w:pPr>
        <w:widowControl w:val="0"/>
        <w:spacing w:after="149" w:line="210" w:lineRule="exact"/>
        <w:ind w:left="2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на условиях, указанных в Извещении о проведении открытого аукциона в электронной форме.</w:t>
      </w:r>
    </w:p>
    <w:p w:rsidR="006C7BDC" w:rsidRPr="004C7BBC" w:rsidRDefault="006C7BDC" w:rsidP="006C7BDC">
      <w:pPr>
        <w:widowControl w:val="0"/>
        <w:spacing w:line="259" w:lineRule="exact"/>
        <w:ind w:left="20" w:firstLine="6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 о проведении открытого аукциона в электронной форме сроки.</w:t>
      </w:r>
    </w:p>
    <w:p w:rsidR="006C7BDC" w:rsidRPr="004C7BBC" w:rsidRDefault="006C7BDC" w:rsidP="006C7BDC">
      <w:pPr>
        <w:widowControl w:val="0"/>
        <w:ind w:left="23" w:firstLine="618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Уведомлен</w:t>
      </w:r>
      <w:proofErr w:type="gramEnd"/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, что направление настоящей заявки в электронной форме является согласием на 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lastRenderedPageBreak/>
        <w:t>блокирование денежных средств, находящихся на счете заявителя, открытом для проведения операций по обеспечению участия в открытом аукционе в электронной форме.</w:t>
      </w:r>
    </w:p>
    <w:p w:rsidR="006C7BDC" w:rsidRPr="004C7BBC" w:rsidRDefault="006C7BDC" w:rsidP="006C7BDC">
      <w:pPr>
        <w:widowControl w:val="0"/>
        <w:spacing w:after="1928"/>
        <w:ind w:left="23" w:firstLine="618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Подтверждает достоверность представленной информации.</w:t>
      </w:r>
    </w:p>
    <w:p w:rsidR="006C7BDC" w:rsidRPr="004C7BBC" w:rsidRDefault="006C7BDC" w:rsidP="006C7BDC">
      <w:pPr>
        <w:widowControl w:val="0"/>
        <w:spacing w:after="1928"/>
        <w:ind w:left="23" w:firstLine="618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Перечень прилагаемых документов.</w:t>
      </w:r>
    </w:p>
    <w:p w:rsidR="006C7BDC" w:rsidRPr="004C7BBC" w:rsidRDefault="006C7BDC" w:rsidP="006C7BDC">
      <w:pPr>
        <w:widowControl w:val="0"/>
        <w:ind w:left="23" w:firstLine="686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 _______________</w:t>
      </w:r>
    </w:p>
    <w:p w:rsidR="006C7BDC" w:rsidRPr="004C7BBC" w:rsidRDefault="006C7BDC" w:rsidP="006C7BD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(Ф.И.О. заявителя)</w:t>
      </w:r>
      <w:r w:rsidRPr="004C7BB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</w:p>
    <w:p w:rsidR="006C7BDC" w:rsidRPr="004C7BBC" w:rsidRDefault="006C7BDC" w:rsidP="006C7BD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proofErr w:type="gramStart"/>
      <w:r w:rsidRPr="004C7BB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(должность 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(при </w:t>
      </w:r>
      <w:r w:rsidRPr="004C7BB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наличии)</w:t>
      </w:r>
      <w:proofErr w:type="gramEnd"/>
    </w:p>
    <w:p w:rsidR="006C7BDC" w:rsidRPr="004C7BBC" w:rsidRDefault="006C7BDC" w:rsidP="006C7BD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spacing w:after="1298"/>
        <w:ind w:firstLine="500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(подпись)</w:t>
      </w:r>
      <w:r w:rsidRPr="004C7BB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 xml:space="preserve"> (расшифровка подписи)</w:t>
      </w:r>
    </w:p>
    <w:p w:rsidR="006C7BDC" w:rsidRPr="004C7BBC" w:rsidRDefault="006C7BDC" w:rsidP="006C7BD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spacing w:after="1298"/>
        <w:ind w:left="23" w:firstLine="477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proofErr w:type="gramStart"/>
      <w:r w:rsidRPr="004C7BB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(дата, печать (при наличии печати)</w:t>
      </w:r>
      <w:bookmarkEnd w:id="6"/>
      <w:bookmarkEnd w:id="7"/>
      <w:bookmarkEnd w:id="8"/>
      <w:proofErr w:type="gramEnd"/>
    </w:p>
    <w:p w:rsidR="00333345" w:rsidRDefault="00333345" w:rsidP="006C7BDC">
      <w:pPr>
        <w:widowControl w:val="0"/>
        <w:spacing w:line="302" w:lineRule="exact"/>
        <w:ind w:left="4253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6C7BDC" w:rsidRPr="004C7BBC" w:rsidRDefault="006C7BDC" w:rsidP="006C7BDC">
      <w:pPr>
        <w:widowControl w:val="0"/>
        <w:spacing w:line="302" w:lineRule="exact"/>
        <w:ind w:left="425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                                                  </w:t>
      </w: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Приложение № 3 </w:t>
      </w:r>
    </w:p>
    <w:p w:rsidR="006C7BDC" w:rsidRPr="004C7BBC" w:rsidRDefault="006C7BDC" w:rsidP="006C7BDC">
      <w:pPr>
        <w:widowControl w:val="0"/>
        <w:spacing w:line="302" w:lineRule="exact"/>
        <w:ind w:left="425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к Извещению о проведении </w:t>
      </w:r>
      <w:proofErr w:type="gramStart"/>
      <w:r w:rsidRPr="004C7BBC">
        <w:rPr>
          <w:rFonts w:ascii="Arial" w:eastAsiaTheme="minorHAnsi" w:hAnsi="Arial" w:cs="Arial"/>
          <w:sz w:val="20"/>
          <w:szCs w:val="20"/>
          <w:lang w:eastAsia="en-US"/>
        </w:rPr>
        <w:t>открытого</w:t>
      </w:r>
      <w:proofErr w:type="gramEnd"/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6C7BDC" w:rsidRPr="004C7BBC" w:rsidRDefault="006C7BDC" w:rsidP="006C7BDC">
      <w:pPr>
        <w:widowControl w:val="0"/>
        <w:spacing w:line="302" w:lineRule="exact"/>
        <w:ind w:left="425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7BBC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аукциона в электронной форме</w:t>
      </w:r>
    </w:p>
    <w:p w:rsidR="006C7BDC" w:rsidRPr="004C7BBC" w:rsidRDefault="006C7BDC" w:rsidP="006C7BDC">
      <w:pPr>
        <w:rPr>
          <w:rFonts w:ascii="Arial" w:hAnsi="Arial" w:cs="Arial"/>
          <w:sz w:val="20"/>
          <w:szCs w:val="20"/>
          <w:lang w:val="x-none" w:eastAsia="x-none" w:bidi="my-MM"/>
        </w:rPr>
      </w:pPr>
      <w:r w:rsidRPr="004C7BBC">
        <w:rPr>
          <w:rFonts w:ascii="Arial" w:hAnsi="Arial" w:cs="Arial"/>
          <w:sz w:val="20"/>
          <w:szCs w:val="20"/>
          <w:lang w:val="x-none" w:eastAsia="x-none" w:bidi="my-MM"/>
        </w:rPr>
        <w:t> </w:t>
      </w:r>
    </w:p>
    <w:p w:rsidR="006C7BDC" w:rsidRPr="004C7BBC" w:rsidRDefault="006C7BDC" w:rsidP="006C7BDC">
      <w:pPr>
        <w:jc w:val="center"/>
        <w:rPr>
          <w:rFonts w:ascii="Arial" w:hAnsi="Arial" w:cs="Arial"/>
          <w:sz w:val="20"/>
          <w:szCs w:val="20"/>
          <w:lang w:val="x-none" w:eastAsia="x-none"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val="x-none" w:eastAsia="x-none" w:bidi="my-MM"/>
        </w:rPr>
        <w:t xml:space="preserve"> Договор № </w:t>
      </w:r>
    </w:p>
    <w:p w:rsidR="006C7BDC" w:rsidRPr="004C7BBC" w:rsidRDefault="006C7BDC" w:rsidP="006C7BDC">
      <w:pPr>
        <w:jc w:val="center"/>
        <w:rPr>
          <w:rFonts w:ascii="Arial" w:hAnsi="Arial" w:cs="Arial"/>
          <w:b/>
          <w:sz w:val="20"/>
          <w:szCs w:val="20"/>
          <w:lang w:val="x-none" w:eastAsia="x-none" w:bidi="my-MM"/>
        </w:rPr>
      </w:pPr>
      <w:bookmarkStart w:id="9" w:name="OLE_LINK59"/>
      <w:bookmarkStart w:id="10" w:name="OLE_LINK60"/>
      <w:bookmarkStart w:id="11" w:name="OLE_LINK61"/>
      <w:bookmarkStart w:id="12" w:name="OLE_LINK62"/>
      <w:r w:rsidRPr="004C7BBC">
        <w:rPr>
          <w:rFonts w:ascii="Arial" w:hAnsi="Arial" w:cs="Arial"/>
          <w:b/>
          <w:sz w:val="20"/>
          <w:szCs w:val="20"/>
          <w:lang w:eastAsia="x-none" w:bidi="my-MM"/>
        </w:rPr>
        <w:t xml:space="preserve">на </w:t>
      </w:r>
      <w:bookmarkStart w:id="13" w:name="OLE_LINK66"/>
      <w:bookmarkStart w:id="14" w:name="OLE_LINK67"/>
      <w:r w:rsidRPr="004C7BBC">
        <w:rPr>
          <w:rFonts w:ascii="Arial" w:hAnsi="Arial" w:cs="Arial"/>
          <w:b/>
          <w:sz w:val="20"/>
          <w:szCs w:val="20"/>
          <w:lang w:eastAsia="x-none" w:bidi="my-MM"/>
        </w:rPr>
        <w:t>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bookmarkEnd w:id="9"/>
      <w:bookmarkEnd w:id="10"/>
      <w:bookmarkEnd w:id="11"/>
      <w:bookmarkEnd w:id="12"/>
      <w:bookmarkEnd w:id="13"/>
      <w:bookmarkEnd w:id="14"/>
    </w:p>
    <w:p w:rsidR="006C7BDC" w:rsidRPr="004C7BBC" w:rsidRDefault="006C7BDC" w:rsidP="006C7BDC">
      <w:pPr>
        <w:rPr>
          <w:rFonts w:ascii="Arial" w:hAnsi="Arial" w:cs="Arial"/>
          <w:sz w:val="20"/>
          <w:szCs w:val="20"/>
          <w:lang w:val="x-none" w:eastAsia="x-none"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val="x-none" w:eastAsia="x-none" w:bidi="my-MM"/>
        </w:rPr>
        <w:t> 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val="x-none" w:eastAsia="x-none"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val="x-none" w:eastAsia="x-none" w:bidi="my-MM"/>
        </w:rPr>
        <w:t> </w:t>
      </w:r>
    </w:p>
    <w:p w:rsidR="006C7BDC" w:rsidRPr="004C7BBC" w:rsidRDefault="006C7BDC" w:rsidP="006C7BDC">
      <w:pPr>
        <w:tabs>
          <w:tab w:val="left" w:pos="6379"/>
        </w:tabs>
        <w:jc w:val="both"/>
        <w:rPr>
          <w:rFonts w:ascii="Arial" w:hAnsi="Arial" w:cs="Arial"/>
          <w:sz w:val="20"/>
          <w:szCs w:val="20"/>
          <w:lang w:val="x-none" w:eastAsia="x-none" w:bidi="my-MM"/>
        </w:rPr>
      </w:pPr>
      <w:r w:rsidRPr="004C7BBC">
        <w:rPr>
          <w:rFonts w:ascii="Arial" w:hAnsi="Arial" w:cs="Arial"/>
          <w:sz w:val="20"/>
          <w:szCs w:val="20"/>
          <w:lang w:eastAsia="x-none" w:bidi="my-MM"/>
        </w:rPr>
        <w:t xml:space="preserve">г. </w:t>
      </w:r>
      <w:r w:rsidRPr="004C7BBC">
        <w:rPr>
          <w:rFonts w:ascii="Arial" w:hAnsi="Arial" w:cs="Arial"/>
          <w:sz w:val="20"/>
          <w:szCs w:val="20"/>
          <w:lang w:val="x-none" w:eastAsia="x-none" w:bidi="my-MM"/>
        </w:rPr>
        <w:t>Люберцы                                  </w:t>
      </w:r>
      <w:r w:rsidRPr="004C7BBC">
        <w:rPr>
          <w:rFonts w:ascii="Arial" w:hAnsi="Arial" w:cs="Arial"/>
          <w:sz w:val="20"/>
          <w:szCs w:val="20"/>
          <w:lang w:eastAsia="x-none" w:bidi="my-MM"/>
        </w:rPr>
        <w:tab/>
        <w:t xml:space="preserve">       </w:t>
      </w:r>
      <w:r w:rsidRPr="004C7BBC">
        <w:rPr>
          <w:rFonts w:ascii="Arial" w:hAnsi="Arial" w:cs="Arial"/>
          <w:sz w:val="20"/>
          <w:szCs w:val="20"/>
          <w:lang w:val="x-none" w:eastAsia="x-none" w:bidi="my-MM"/>
        </w:rPr>
        <w:t xml:space="preserve"> «__» ___________ 20</w:t>
      </w:r>
      <w:r w:rsidRPr="004C7BBC">
        <w:rPr>
          <w:rFonts w:ascii="Arial" w:hAnsi="Arial" w:cs="Arial"/>
          <w:sz w:val="20"/>
          <w:szCs w:val="20"/>
          <w:lang w:eastAsia="x-none" w:bidi="my-MM"/>
        </w:rPr>
        <w:t>__</w:t>
      </w:r>
      <w:r w:rsidRPr="004C7BBC">
        <w:rPr>
          <w:rFonts w:ascii="Arial" w:hAnsi="Arial" w:cs="Arial"/>
          <w:sz w:val="20"/>
          <w:szCs w:val="20"/>
          <w:lang w:val="x-none" w:eastAsia="x-none" w:bidi="my-MM"/>
        </w:rPr>
        <w:t xml:space="preserve"> г.</w:t>
      </w:r>
    </w:p>
    <w:p w:rsidR="006C7BDC" w:rsidRPr="004C7BBC" w:rsidRDefault="006C7BDC" w:rsidP="006C7BDC">
      <w:pPr>
        <w:tabs>
          <w:tab w:val="left" w:pos="7380"/>
        </w:tabs>
        <w:rPr>
          <w:rFonts w:ascii="Arial" w:hAnsi="Arial" w:cs="Arial"/>
          <w:sz w:val="20"/>
          <w:szCs w:val="20"/>
          <w:lang w:val="x-none" w:eastAsia="x-none" w:bidi="my-MM"/>
        </w:rPr>
      </w:pPr>
      <w:r w:rsidRPr="004C7BBC">
        <w:rPr>
          <w:rFonts w:ascii="Arial" w:hAnsi="Arial" w:cs="Arial"/>
          <w:sz w:val="20"/>
          <w:szCs w:val="20"/>
          <w:lang w:val="x-none" w:eastAsia="x-none" w:bidi="my-MM"/>
        </w:rPr>
        <w:t>Московская область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eastAsia="x-none" w:bidi="my-MM"/>
        </w:rPr>
      </w:pPr>
    </w:p>
    <w:p w:rsidR="006C7BDC" w:rsidRPr="004C7BBC" w:rsidRDefault="006C7BDC" w:rsidP="006C7BDC">
      <w:pPr>
        <w:widowControl w:val="0"/>
        <w:spacing w:line="302" w:lineRule="exact"/>
        <w:ind w:left="4253"/>
        <w:jc w:val="both"/>
        <w:rPr>
          <w:rFonts w:ascii="Arial" w:eastAsiaTheme="minorHAnsi" w:hAnsi="Arial" w:cs="Arial"/>
          <w:sz w:val="20"/>
          <w:szCs w:val="20"/>
          <w:lang w:eastAsia="en-US" w:bidi="my-MM"/>
        </w:rPr>
      </w:pPr>
      <w:r w:rsidRPr="004C7BBC">
        <w:rPr>
          <w:rFonts w:ascii="Arial" w:eastAsiaTheme="minorHAnsi" w:hAnsi="Arial" w:cs="Arial"/>
          <w:sz w:val="20"/>
          <w:szCs w:val="20"/>
          <w:lang w:val="x-none" w:eastAsia="x-none" w:bidi="my-MM"/>
        </w:rPr>
        <w:t> </w:t>
      </w:r>
      <w:r w:rsidRPr="004C7BBC">
        <w:rPr>
          <w:rFonts w:ascii="Arial" w:eastAsiaTheme="minorHAnsi" w:hAnsi="Arial" w:cs="Arial"/>
          <w:sz w:val="20"/>
          <w:szCs w:val="20"/>
          <w:lang w:eastAsia="en-US" w:bidi="my-MM"/>
        </w:rPr>
        <w:t> </w:t>
      </w:r>
    </w:p>
    <w:p w:rsidR="006C7BDC" w:rsidRPr="004C7BBC" w:rsidRDefault="006C7BDC" w:rsidP="006C7BDC">
      <w:pPr>
        <w:ind w:firstLine="567"/>
        <w:jc w:val="both"/>
        <w:rPr>
          <w:rFonts w:ascii="Arial" w:hAnsi="Arial" w:cs="Arial"/>
          <w:sz w:val="20"/>
          <w:szCs w:val="20"/>
          <w:lang w:bidi="my-MM"/>
        </w:rPr>
      </w:pP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>Администрация муниципального образования городской округ Люберцы Московской области, в дальнейшем именуемая «Администрация», в лице _________, действующего на основании ______, с одной стороны, и _____ «________________», в дальнейшем именуемый «Владелец рекламной конструкции», в лице _______________, действующего на основании _____, с другой стороны, именуемые в дальнейшем совместно либо раздельно «Стороны» либо «Сторона», на основании Протокола №   от «___»_______  2018 о результатах аукциона на право заключения договоров на установку и эксплуатацию</w:t>
      </w:r>
      <w:proofErr w:type="gramEnd"/>
      <w:r w:rsidRPr="004C7BBC">
        <w:rPr>
          <w:rFonts w:ascii="Arial" w:hAnsi="Arial" w:cs="Arial"/>
          <w:sz w:val="20"/>
          <w:szCs w:val="20"/>
          <w:lang w:bidi="my-MM"/>
        </w:rPr>
        <w:t xml:space="preserve">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области, заключили настоящий Договор о нижеследующем: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1. Предмет Договора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1.1. В соответствии с настоящим Договором владельцу рекламной конструкции предоставляется право на установку и эксплуатацию рекламных конструкций, места размещения, характеристики и размер оплаты которых указаны в Приложении № 1 и дополнительных соглашениях к настоящему Договору.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2. Срок действия Договора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2.1. </w:t>
      </w: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>Настоящий Договор вступает в силу с даты получения Владельцем рекламной конструкции Разрешения на установку и эксплуатацию рекламной конструкции, но не позднее, чем через 2 (Два) месяца со дня заключения указанного Договора, и действует в части предоставленного Владельцу рекламной конструкции права на установку и эксплуатацию рекламных конструкций – в течение срока, указанного в приложении № 1 к настоящему Договору, в части обязательств Владельца</w:t>
      </w:r>
      <w:proofErr w:type="gramEnd"/>
      <w:r w:rsidRPr="004C7BBC">
        <w:rPr>
          <w:rFonts w:ascii="Arial" w:hAnsi="Arial" w:cs="Arial"/>
          <w:sz w:val="20"/>
          <w:szCs w:val="20"/>
          <w:lang w:bidi="my-MM"/>
        </w:rPr>
        <w:t xml:space="preserve"> рекламной конструкции – до полного их исполнения.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2.2. По окончании </w:t>
      </w: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>срока действия настоящего Договора обязательства Сторон</w:t>
      </w:r>
      <w:proofErr w:type="gramEnd"/>
      <w:r w:rsidRPr="004C7BBC">
        <w:rPr>
          <w:rFonts w:ascii="Arial" w:hAnsi="Arial" w:cs="Arial"/>
          <w:sz w:val="20"/>
          <w:szCs w:val="20"/>
          <w:lang w:bidi="my-MM"/>
        </w:rPr>
        <w:t xml:space="preserve"> по Договору прекращаются, за исключением неисполненных обязательств Владельца рекламной конструкции. 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3. Оплата по договору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3.1. Цена аукционного предложения за право заключения настоящего Договора является платой за право заключения настоящего Договора (единовременный платеж) и установлена в приложении № 1 к настоящему Договору.</w:t>
      </w:r>
      <w:r w:rsidRPr="004C7BBC">
        <w:rPr>
          <w:rFonts w:ascii="Arial" w:hAnsi="Arial" w:cs="Arial"/>
          <w:sz w:val="20"/>
          <w:szCs w:val="20"/>
        </w:rPr>
        <w:t xml:space="preserve"> Указанная п</w:t>
      </w:r>
      <w:r w:rsidRPr="004C7BBC">
        <w:rPr>
          <w:rFonts w:ascii="Arial" w:hAnsi="Arial" w:cs="Arial"/>
          <w:sz w:val="20"/>
          <w:szCs w:val="20"/>
          <w:lang w:bidi="my-MM"/>
        </w:rPr>
        <w:t xml:space="preserve">лата за право заключения Договора вносится Владельцем </w:t>
      </w:r>
      <w:r w:rsidRPr="004C7BBC">
        <w:rPr>
          <w:rFonts w:ascii="Arial" w:hAnsi="Arial" w:cs="Arial"/>
          <w:sz w:val="20"/>
          <w:szCs w:val="20"/>
          <w:lang w:bidi="my-MM"/>
        </w:rPr>
        <w:lastRenderedPageBreak/>
        <w:t xml:space="preserve">рекламной конструкции в день подписания настоящего Договора. В случае невнесения Владельцем рекламной конструкции указанной платы Договор считается незаключенным. 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3.2. Годовой размер платы за установку и эксплуатацию рекламных конструкций установлен в приложении № 1 к настоящему Договору и уплачивается ежеквартально, равными платежами, в срок до 15 числа последнего месяца текущего квартала, по  реквизитам Администрации, указанным в п. 3.6. настоящего Договора. Ежегодный размер платы, начиная с первого января года, следующего за годом заключения настоящего Договора, корректируется с учетом изменения базовой ставки и коэффициентов, применяемых для расчета платы, а также  установленной законодательством Российской Федерации плановой максимальной ставки инфляции. Об изменении размера платы Стороны подписывают дополнительное соглашение к Договору. Уклонение или отказ Владельца рекламной конструкции от подписания указанного Дополнительного соглашения не освобождает его от обязанности внесения платы в размере, определенном в первом предложении настоящего пункта с учетом увеличения в соответствии с законодательством РФ и нормативными правовыми актами.  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3.3. Первый платеж за установку и эксплуатацию рекламных конструкций уплачивается Владельцем рекламной конструкции согласно графику платежей Приложения №1 в течение 10 (десяти) банковских дней </w:t>
      </w: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>с даты вступления</w:t>
      </w:r>
      <w:proofErr w:type="gramEnd"/>
      <w:r w:rsidRPr="004C7BBC">
        <w:rPr>
          <w:rFonts w:ascii="Arial" w:hAnsi="Arial" w:cs="Arial"/>
          <w:sz w:val="20"/>
          <w:szCs w:val="20"/>
          <w:lang w:bidi="my-MM"/>
        </w:rPr>
        <w:t xml:space="preserve"> настоящего Договора в силу.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3.4. Плата за установку и эксплуатацию рекламных конструкций вносится Владельцем рекламной конструкции </w:t>
      </w: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>с даты вступления</w:t>
      </w:r>
      <w:proofErr w:type="gramEnd"/>
      <w:r w:rsidRPr="004C7BBC">
        <w:rPr>
          <w:rFonts w:ascii="Arial" w:hAnsi="Arial" w:cs="Arial"/>
          <w:sz w:val="20"/>
          <w:szCs w:val="20"/>
          <w:lang w:bidi="my-MM"/>
        </w:rPr>
        <w:t xml:space="preserve"> в силу Договора, установленной пунктом 2.1. Договора в течение всего срока его действия независимо от фактической установки и эксплуатации рекламных конструкций.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3.5. Условия расчетов за период размещения рекламы на основании </w:t>
      </w:r>
      <w:proofErr w:type="spellStart"/>
      <w:r w:rsidRPr="004C7BBC">
        <w:rPr>
          <w:rFonts w:ascii="Arial" w:hAnsi="Arial" w:cs="Arial"/>
          <w:sz w:val="20"/>
          <w:szCs w:val="20"/>
          <w:lang w:bidi="my-MM"/>
        </w:rPr>
        <w:t>пп</w:t>
      </w:r>
      <w:proofErr w:type="spellEnd"/>
      <w:r w:rsidRPr="004C7BBC">
        <w:rPr>
          <w:rFonts w:ascii="Arial" w:hAnsi="Arial" w:cs="Arial"/>
          <w:sz w:val="20"/>
          <w:szCs w:val="20"/>
          <w:lang w:bidi="my-MM"/>
        </w:rPr>
        <w:t>. 4.3.8. и 4.3.9 настоящего Договора определяются дополнительными соглашениями (договорами, контрактами), которые заключаются в соответствии с законодательством РФ и нормативными правовыми актами органов местного самоуправления городского округа Люберцы Московской области.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3.6. Оплата производится по реквизитам, указанным ниже: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u w:val="single"/>
          <w:lang w:bidi="my-MM"/>
        </w:rPr>
      </w:pPr>
      <w:r w:rsidRPr="004C7BBC">
        <w:rPr>
          <w:rFonts w:ascii="Arial" w:hAnsi="Arial" w:cs="Arial"/>
          <w:sz w:val="20"/>
          <w:szCs w:val="20"/>
          <w:u w:val="single"/>
          <w:lang w:bidi="my-MM"/>
        </w:rPr>
        <w:t>Получатель: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УФК по Московской области (Администрация муниципального образования городской округ Люберцы Московской области) ИНН  5027036758, КПП 502701001, ГУ Банка России по ЦФО, </w:t>
      </w: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>Р</w:t>
      </w:r>
      <w:proofErr w:type="gramEnd"/>
      <w:r w:rsidRPr="004C7BBC">
        <w:rPr>
          <w:rFonts w:ascii="Arial" w:hAnsi="Arial" w:cs="Arial"/>
          <w:sz w:val="20"/>
          <w:szCs w:val="20"/>
          <w:lang w:bidi="my-MM"/>
        </w:rPr>
        <w:t>/с 40101810845250010102, БИК 044525000, ОКТМО:</w:t>
      </w:r>
      <w:r w:rsidRPr="004C7BBC">
        <w:rPr>
          <w:rFonts w:ascii="Arial" w:hAnsi="Arial" w:cs="Arial"/>
          <w:b/>
          <w:sz w:val="20"/>
          <w:szCs w:val="20"/>
          <w:lang w:bidi="my-MM"/>
        </w:rPr>
        <w:t xml:space="preserve"> </w:t>
      </w:r>
      <w:r w:rsidRPr="004C7BBC">
        <w:rPr>
          <w:rFonts w:ascii="Arial" w:hAnsi="Arial" w:cs="Arial"/>
          <w:sz w:val="20"/>
          <w:szCs w:val="20"/>
          <w:lang w:bidi="my-MM"/>
        </w:rPr>
        <w:t>46748000 КБК 00111109044040001120 (</w:t>
      </w:r>
      <w:r w:rsidRPr="004C7BBC">
        <w:rPr>
          <w:rFonts w:ascii="Arial" w:hAnsi="Arial" w:cs="Arial"/>
          <w:b/>
          <w:sz w:val="20"/>
          <w:szCs w:val="20"/>
          <w:lang w:bidi="my-MM"/>
        </w:rPr>
        <w:t>перед оплатой необходимо уточнять значения у Администрации</w:t>
      </w:r>
      <w:r w:rsidRPr="004C7BBC">
        <w:rPr>
          <w:rFonts w:ascii="Arial" w:hAnsi="Arial" w:cs="Arial"/>
          <w:sz w:val="20"/>
          <w:szCs w:val="20"/>
          <w:lang w:bidi="my-MM"/>
        </w:rPr>
        <w:t>),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u w:val="single"/>
          <w:lang w:bidi="my-MM"/>
        </w:rPr>
      </w:pPr>
      <w:r w:rsidRPr="004C7BBC">
        <w:rPr>
          <w:rFonts w:ascii="Arial" w:hAnsi="Arial" w:cs="Arial"/>
          <w:sz w:val="20"/>
          <w:szCs w:val="20"/>
          <w:u w:val="single"/>
          <w:lang w:bidi="my-MM"/>
        </w:rPr>
        <w:t>назначение платежа: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- договор на установку и эксплуатацию рекламных конструкций (единовременный платеж)</w:t>
      </w:r>
    </w:p>
    <w:p w:rsidR="006C7BDC" w:rsidRPr="004C7BBC" w:rsidRDefault="006C7BDC" w:rsidP="006C7BDC">
      <w:pPr>
        <w:jc w:val="both"/>
        <w:rPr>
          <w:rFonts w:ascii="Arial" w:hAnsi="Arial" w:cs="Arial"/>
          <w:b/>
          <w:sz w:val="20"/>
          <w:szCs w:val="20"/>
          <w:lang w:bidi="my-MM"/>
        </w:rPr>
      </w:pPr>
      <w:r w:rsidRPr="004C7BBC">
        <w:rPr>
          <w:rFonts w:ascii="Arial" w:hAnsi="Arial" w:cs="Arial"/>
          <w:b/>
          <w:sz w:val="20"/>
          <w:szCs w:val="20"/>
          <w:lang w:bidi="my-MM"/>
        </w:rPr>
        <w:t xml:space="preserve">      «Оплата права заключения договора по лоту ___ на установку и эксплуатацию рекламных конструкций»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- при оплате за установку и эксплуатацию рекламных конструкций </w:t>
      </w:r>
    </w:p>
    <w:p w:rsidR="006C7BDC" w:rsidRPr="004C7BBC" w:rsidRDefault="006C7BDC" w:rsidP="006C7BDC">
      <w:pPr>
        <w:jc w:val="both"/>
        <w:rPr>
          <w:rFonts w:ascii="Arial" w:hAnsi="Arial" w:cs="Arial"/>
          <w:b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       </w:t>
      </w:r>
      <w:proofErr w:type="gramStart"/>
      <w:r w:rsidRPr="004C7BBC">
        <w:rPr>
          <w:rFonts w:ascii="Arial" w:hAnsi="Arial" w:cs="Arial"/>
          <w:b/>
          <w:sz w:val="20"/>
          <w:szCs w:val="20"/>
          <w:lang w:bidi="my-MM"/>
        </w:rPr>
        <w:t>«Оплата по Договору  №__от__  за период с __  по__ на установку и эксплуатацию рекламных конструкций на территории городского округа Люберцы».</w:t>
      </w:r>
      <w:proofErr w:type="gramEnd"/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3.7. Размер платы за неполный период (квартал) исчисляется пропорционально количеству календарных дней права установки и эксплуатации рекламной конструкции в квартале к количеству дней данного квартала. 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4. Права и обязанности сторон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4.1. Администрация обязуется предоставить Владельцу рекламной конструкции возможность установки и эксплуатации рекламных конструкций, указанных в приложении № 1 к настоящему Договору. 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4.2. </w:t>
      </w: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>Администрация имеет право лично или через специализированные организации осуществлять контроль за фактическим использованием Владельцем рекламной (рекламных) конструкций, указанных в приложении № 1 и дополнительных соглашениях к настоящему Договору, и соблюдением им требований нормативных правовых актов при таком использовании.</w:t>
      </w:r>
      <w:proofErr w:type="gramEnd"/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4.3. Владелец рекламной конструкции обязуется: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4.3.1</w:t>
      </w: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 xml:space="preserve"> П</w:t>
      </w:r>
      <w:proofErr w:type="gramEnd"/>
      <w:r w:rsidRPr="004C7BBC">
        <w:rPr>
          <w:rFonts w:ascii="Arial" w:hAnsi="Arial" w:cs="Arial"/>
          <w:sz w:val="20"/>
          <w:szCs w:val="20"/>
          <w:lang w:bidi="my-MM"/>
        </w:rPr>
        <w:t>олучить в порядке, установленном нормативными правовыми актами, разрешения на установку и эксплуатацию рекламных конструкций и осуществлять их установку и эксплуатацию строго в соответствии с указанными разрешениями.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4.3.2. Предоставить Администрации копию платежного документа, подтверждающего внесение платы, предусмотренной пунктом 3.1. настоящего Договора.     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4.3.3. При монтаже, эксплуатации и демонтаже рекламных конструкций обеспечить соблюдение нормативных правовых и нормативно-технических актов, в том числе соответствующих ГОСТ, касающихся правил размещения наружной рекламы, а также муниципальных правовых актов в области благоустройства.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4.3.4. В течение всего срока эксплуатации рекламных конструкций обеспечить их надлежащее техническое состояние и внешний вид, в установленном порядке производить уборку и благоустройство прилегающих к  рекламным конструкциям территориям.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4.3.5. Своевременно производить оплату в соответствии с условиями настоящего Договора.       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lastRenderedPageBreak/>
        <w:t xml:space="preserve">4.3.6. В течение 5 (пяти) банковских дней </w:t>
      </w: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>с даты получения</w:t>
      </w:r>
      <w:proofErr w:type="gramEnd"/>
      <w:r w:rsidRPr="004C7BBC">
        <w:rPr>
          <w:rFonts w:ascii="Arial" w:hAnsi="Arial" w:cs="Arial"/>
          <w:sz w:val="20"/>
          <w:szCs w:val="20"/>
          <w:lang w:bidi="my-MM"/>
        </w:rPr>
        <w:t xml:space="preserve"> требования Администрации компенсировать последней расходы по оплате штрафов, иные убытки, возникшие в связи с установкой и эксплуатацией Владельцем рекламной конструкции рекламных конструкций, в том числе в случае их демонтажа в установленном законодательством о рекламе порядке.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4.3.7. Не позднее последнего дня срока действия настоящего Договора демонтировать рекламные конструкции и в установленном порядке обеспечить благоустройство территории, на которой они были установлены. В случае расторжения Договора в одностороннем порядке, аннулировании (признании недействительными) разрешений на установку и эксплуатацию рекламных конструкций по настоящему Договору, Владелец рекламной конструкции обязуется не позднее 10 (Десяти) календарных дней </w:t>
      </w: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>с даты наступления</w:t>
      </w:r>
      <w:proofErr w:type="gramEnd"/>
      <w:r w:rsidRPr="004C7BBC">
        <w:rPr>
          <w:rFonts w:ascii="Arial" w:hAnsi="Arial" w:cs="Arial"/>
          <w:sz w:val="20"/>
          <w:szCs w:val="20"/>
          <w:lang w:bidi="my-MM"/>
        </w:rPr>
        <w:t xml:space="preserve"> указанного момента демонтировать рекламные конструкции и обеспечить благоустройство территории, на которой они были установлены.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4.3.8. Размещать на рекламных конструкциях, указанных в Приложении № 1  и дополнительных соглашениях к настоящему Договору, </w:t>
      </w:r>
      <w:r w:rsidRPr="004C7BBC">
        <w:rPr>
          <w:rFonts w:ascii="Arial" w:eastAsia="Arial Unicode MS" w:hAnsi="Arial" w:cs="Arial"/>
          <w:color w:val="000000"/>
          <w:sz w:val="20"/>
          <w:szCs w:val="20"/>
          <w:lang w:bidi="my-MM"/>
        </w:rPr>
        <w:t xml:space="preserve">социальную рекламу и рекламу, </w:t>
      </w:r>
      <w:r w:rsidRPr="004C7BBC">
        <w:rPr>
          <w:rFonts w:ascii="Arial" w:hAnsi="Arial" w:cs="Arial"/>
          <w:color w:val="000000"/>
          <w:sz w:val="20"/>
          <w:szCs w:val="20"/>
          <w:lang w:bidi="my-MM"/>
        </w:rPr>
        <w:t>представляющую особую общественную значимость для Московской области</w:t>
      </w:r>
      <w:r w:rsidRPr="004C7BBC">
        <w:rPr>
          <w:rFonts w:ascii="Arial" w:eastAsia="Arial Unicode MS" w:hAnsi="Arial" w:cs="Arial"/>
          <w:color w:val="000000"/>
          <w:sz w:val="20"/>
          <w:szCs w:val="20"/>
          <w:lang w:bidi="my-MM"/>
        </w:rPr>
        <w:t>.</w:t>
      </w:r>
      <w:r w:rsidRPr="004C7BBC">
        <w:rPr>
          <w:rFonts w:ascii="Arial" w:hAnsi="Arial" w:cs="Arial"/>
          <w:sz w:val="20"/>
          <w:szCs w:val="20"/>
          <w:lang w:bidi="my-MM"/>
        </w:rPr>
        <w:t xml:space="preserve"> </w:t>
      </w:r>
      <w:r w:rsidRPr="004C7BBC">
        <w:rPr>
          <w:rFonts w:ascii="Arial" w:hAnsi="Arial" w:cs="Arial"/>
          <w:color w:val="000000"/>
          <w:sz w:val="20"/>
          <w:szCs w:val="20"/>
          <w:lang w:bidi="my-MM"/>
        </w:rPr>
        <w:t>Монтаж и демонтаж такой рекламы производится владельцем рекламной конструкции самостоятельно и за свой счет.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eastAsia="Arial Unicode MS" w:hAnsi="Arial" w:cs="Arial"/>
          <w:color w:val="000000"/>
          <w:sz w:val="20"/>
          <w:szCs w:val="20"/>
          <w:lang w:bidi="my-MM"/>
        </w:rPr>
        <w:t xml:space="preserve">4.3.9. </w:t>
      </w:r>
      <w:r w:rsidRPr="004C7BBC">
        <w:rPr>
          <w:rFonts w:ascii="Arial" w:hAnsi="Arial" w:cs="Arial"/>
          <w:sz w:val="20"/>
          <w:szCs w:val="20"/>
          <w:lang w:bidi="my-MM"/>
        </w:rPr>
        <w:t>Осуществлять размещение</w:t>
      </w:r>
      <w:r w:rsidRPr="004C7BBC">
        <w:rPr>
          <w:rFonts w:ascii="Arial" w:eastAsia="Arial Unicode MS" w:hAnsi="Arial" w:cs="Arial"/>
          <w:color w:val="000000"/>
          <w:sz w:val="20"/>
          <w:szCs w:val="20"/>
          <w:lang w:bidi="my-MM"/>
        </w:rPr>
        <w:t xml:space="preserve"> социальной рекламы и рекламы, </w:t>
      </w:r>
      <w:r w:rsidRPr="004C7BBC">
        <w:rPr>
          <w:rFonts w:ascii="Arial" w:hAnsi="Arial" w:cs="Arial"/>
          <w:color w:val="000000"/>
          <w:sz w:val="20"/>
          <w:szCs w:val="20"/>
          <w:lang w:bidi="my-MM"/>
        </w:rPr>
        <w:t>представляющую особую общественную значимость для Московской области</w:t>
      </w:r>
      <w:r w:rsidRPr="004C7BBC">
        <w:rPr>
          <w:rFonts w:ascii="Arial" w:eastAsia="Arial Unicode MS" w:hAnsi="Arial" w:cs="Arial"/>
          <w:color w:val="000000"/>
          <w:sz w:val="20"/>
          <w:szCs w:val="20"/>
          <w:lang w:bidi="my-MM"/>
        </w:rPr>
        <w:t xml:space="preserve"> в соответствии со статьей 10 </w:t>
      </w:r>
      <w:r w:rsidRPr="004C7BBC">
        <w:rPr>
          <w:rFonts w:ascii="Arial" w:hAnsi="Arial" w:cs="Arial"/>
          <w:sz w:val="20"/>
          <w:szCs w:val="20"/>
          <w:lang w:bidi="my-MM"/>
        </w:rPr>
        <w:t>Федерального закона от 13.03.2006 № 38-ФЗ «О рекламе» на основании отдельных соглашений, договоров, контрактов, заключаемых в соответствии с законодательством Российской Федерации</w:t>
      </w:r>
      <w:r w:rsidRPr="004C7BBC">
        <w:rPr>
          <w:rFonts w:ascii="Arial" w:eastAsia="Arial Unicode MS" w:hAnsi="Arial" w:cs="Arial"/>
          <w:color w:val="000000"/>
          <w:sz w:val="20"/>
          <w:szCs w:val="20"/>
          <w:lang w:bidi="my-MM"/>
        </w:rPr>
        <w:t>.</w:t>
      </w:r>
      <w:r w:rsidRPr="004C7BBC">
        <w:rPr>
          <w:rFonts w:ascii="Arial" w:hAnsi="Arial" w:cs="Arial"/>
          <w:sz w:val="20"/>
          <w:szCs w:val="20"/>
          <w:lang w:bidi="my-MM"/>
        </w:rPr>
        <w:t xml:space="preserve"> 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5. Ответственность сторон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tabs>
          <w:tab w:val="num" w:pos="1209"/>
        </w:tabs>
        <w:jc w:val="both"/>
        <w:rPr>
          <w:rFonts w:ascii="Arial" w:hAnsi="Arial" w:cs="Arial"/>
          <w:bCs/>
          <w:sz w:val="20"/>
          <w:szCs w:val="20"/>
        </w:rPr>
      </w:pPr>
      <w:r w:rsidRPr="004C7BBC">
        <w:rPr>
          <w:rFonts w:ascii="Arial" w:hAnsi="Arial" w:cs="Arial"/>
          <w:bCs/>
          <w:sz w:val="20"/>
          <w:szCs w:val="20"/>
        </w:rPr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РФ.</w:t>
      </w:r>
    </w:p>
    <w:p w:rsidR="006C7BDC" w:rsidRPr="004C7BBC" w:rsidRDefault="006C7BDC" w:rsidP="006C7BDC">
      <w:pPr>
        <w:tabs>
          <w:tab w:val="num" w:pos="1209"/>
        </w:tabs>
        <w:jc w:val="both"/>
        <w:rPr>
          <w:rFonts w:ascii="Arial" w:hAnsi="Arial" w:cs="Arial"/>
          <w:sz w:val="20"/>
          <w:szCs w:val="20"/>
        </w:rPr>
      </w:pPr>
      <w:r w:rsidRPr="004C7BBC">
        <w:rPr>
          <w:rFonts w:ascii="Arial" w:hAnsi="Arial" w:cs="Arial"/>
          <w:sz w:val="20"/>
          <w:szCs w:val="20"/>
        </w:rPr>
        <w:t>5.2. Владелец рекламной конструкции несет ответственность за нарушения законодательства, допущенные им при установке и эксплуатации рекламной конструкции, а также за ущерб, причиненный рекламной конструкцией жизни, здоровью и имуществу третьих лиц.</w:t>
      </w:r>
    </w:p>
    <w:p w:rsidR="006C7BDC" w:rsidRPr="004C7BBC" w:rsidRDefault="006C7BDC" w:rsidP="006C7BDC">
      <w:pPr>
        <w:tabs>
          <w:tab w:val="num" w:pos="1209"/>
        </w:tabs>
        <w:jc w:val="both"/>
        <w:rPr>
          <w:rFonts w:ascii="Arial" w:hAnsi="Arial" w:cs="Arial"/>
          <w:sz w:val="20"/>
          <w:szCs w:val="20"/>
        </w:rPr>
      </w:pPr>
      <w:r w:rsidRPr="004C7BBC">
        <w:rPr>
          <w:rFonts w:ascii="Arial" w:hAnsi="Arial" w:cs="Arial"/>
          <w:sz w:val="20"/>
          <w:szCs w:val="20"/>
        </w:rPr>
        <w:t xml:space="preserve">5.3. За несвоевременную оплату Владелец рекламных конструкций оплачивает пени в размере 0,05% от не перечисленной суммы за каждый день просрочки. 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6. Порядок изменения, прекращения  и расторжения Договора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6.1. Настоящий Договор </w:t>
      </w: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>может быть досрочно расторгнут</w:t>
      </w:r>
      <w:proofErr w:type="gramEnd"/>
      <w:r w:rsidRPr="004C7BBC">
        <w:rPr>
          <w:rFonts w:ascii="Arial" w:hAnsi="Arial" w:cs="Arial"/>
          <w:sz w:val="20"/>
          <w:szCs w:val="20"/>
          <w:lang w:bidi="my-MM"/>
        </w:rPr>
        <w:t xml:space="preserve"> или изменен по взаимному соглашению сторон. Настоящий </w:t>
      </w: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>Договор</w:t>
      </w:r>
      <w:proofErr w:type="gramEnd"/>
      <w:r w:rsidRPr="004C7BBC">
        <w:rPr>
          <w:rFonts w:ascii="Arial" w:hAnsi="Arial" w:cs="Arial"/>
          <w:sz w:val="20"/>
          <w:szCs w:val="20"/>
          <w:lang w:bidi="my-MM"/>
        </w:rPr>
        <w:t xml:space="preserve"> может быть расторгнут в одностороннем порядке в соответствии с пунктом 1 статьи 450 Гражданского кодекса Российской Федерации в случаях, прямо указанных в настоящем Договоре.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6.2. Настоящий Договор, может быть, расторгнут Администрацией в одностороннем внесудебном порядке с момента получения Владельцем рекламной конструкции соответствующего уведомления в случаях: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6.2.1. Размещения материалов, не относящихся к рекламе, социальной рекламе, или использования рекламных конструкций, указанных в приложениях (дополнительных соглашениях) к настоящему Договору, не по целевому назначению.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6.2.2. Невнесения в установленный срок платы по настоящему Договору, если просрочка платежа составляет более 30 календарных дней.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6.2.3. Невыполнения Владельцем рекламной конструкции обязательств, установленных </w:t>
      </w:r>
      <w:proofErr w:type="spellStart"/>
      <w:r w:rsidRPr="004C7BBC">
        <w:rPr>
          <w:rFonts w:ascii="Arial" w:hAnsi="Arial" w:cs="Arial"/>
          <w:sz w:val="20"/>
          <w:szCs w:val="20"/>
          <w:lang w:bidi="my-MM"/>
        </w:rPr>
        <w:t>пп</w:t>
      </w:r>
      <w:proofErr w:type="spellEnd"/>
      <w:r w:rsidRPr="004C7BBC">
        <w:rPr>
          <w:rFonts w:ascii="Arial" w:hAnsi="Arial" w:cs="Arial"/>
          <w:sz w:val="20"/>
          <w:szCs w:val="20"/>
          <w:lang w:bidi="my-MM"/>
        </w:rPr>
        <w:t>. 4.3.7, 4.3.8. и 4.3.9. настоящего Договора.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6.2.4. Невыполнения требований Администрации об устранении несоответствия установленных рекламных конструкций разрешениям и техническим требованиям, определенным для рекламных конструкций  данного типа.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6.3. В случае досрочного расторжения настоящего Договора на основании п.6.2. настоящего Договора, денежные средства, оплаченные Владельцем рекламной конструкции, возврату не подлежат.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6.4. Настоящие обязательства по Договору не могут быть передоверены третьим лицам в соответствии с действующим законодательством.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  </w:t>
      </w:r>
    </w:p>
    <w:p w:rsidR="006C7BDC" w:rsidRPr="004C7BBC" w:rsidRDefault="006C7BDC" w:rsidP="006C7BD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7. Порядок разрешения споров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7.1. Стороны договорились принимать все меры к разрешению разногласий между ними путем переговоров.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7.2. При невозможности достигнуть соглашения все вопросы, имеющие отношение к настоящему Договору, но прямо в нем не оговоренные, разрешаются в Арбитражном суде Московской области.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lastRenderedPageBreak/>
        <w:t>7.3. В случаях, не предусмотренных настоящим Договором, применяются нормы действующего законодательства.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8. Форс-мажорные обстоятельства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8.3. 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8.4. </w:t>
      </w: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>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месяцев, и расторгнуть настоящий Договор при условии достижения компромисса по всем спорным вопросам.</w:t>
      </w:r>
      <w:proofErr w:type="gramEnd"/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9. Прочие условия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9.2. Настоящий договор составлен в двух экземплярах, имеющих равную  юридическую силу, по одному экземпляру для каждой Стороны.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9.3.Приложение № 1 является неотъемлемой частью настоящего Договора</w:t>
      </w: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</w:p>
    <w:p w:rsidR="006C7BDC" w:rsidRPr="004C7BBC" w:rsidRDefault="006C7BDC" w:rsidP="006C7BDC">
      <w:pPr>
        <w:jc w:val="both"/>
        <w:rPr>
          <w:rFonts w:ascii="Arial" w:hAnsi="Arial" w:cs="Arial"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10. Адреса, банковские реквизиты и подписи Сторон</w:t>
      </w:r>
    </w:p>
    <w:p w:rsidR="006C7BDC" w:rsidRPr="004C7BBC" w:rsidRDefault="006C7BDC" w:rsidP="006C7BDC">
      <w:pPr>
        <w:jc w:val="both"/>
        <w:rPr>
          <w:rFonts w:ascii="Arial" w:hAnsi="Arial" w:cs="Arial"/>
          <w:b/>
          <w:bCs/>
          <w:sz w:val="20"/>
          <w:szCs w:val="20"/>
          <w:lang w:bidi="my-MM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4028"/>
      </w:tblGrid>
      <w:tr w:rsidR="006C7BDC" w:rsidRPr="004C7BBC" w:rsidTr="00642244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Администрация муниципального образования городской округ Люберцы Московской области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(498) 553-94-18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140000,Московская область, </w:t>
            </w:r>
          </w:p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г. Люберцы, Октябрьский проспект, 190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ИНН 5027036758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КПП 502701001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277"/>
        </w:trPr>
        <w:tc>
          <w:tcPr>
            <w:tcW w:w="5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УФК по Московской области (ФУ администрация городского округа Люберцы </w:t>
            </w:r>
            <w:proofErr w:type="gramStart"/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л</w:t>
            </w:r>
            <w:proofErr w:type="gramEnd"/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/с 02483001870 (Администрация муниципального образования городской округ Люберцы Московской области л/с 03000270212))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566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518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451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Текущий счет: 40204810100000002216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C7BBC">
              <w:rPr>
                <w:rFonts w:ascii="Arial" w:hAnsi="Arial" w:cs="Arial"/>
                <w:sz w:val="20"/>
                <w:szCs w:val="20"/>
              </w:rPr>
              <w:t>БИК 044525000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ГУ Банка России по ЦФО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-</w:t>
            </w:r>
          </w:p>
        </w:tc>
      </w:tr>
    </w:tbl>
    <w:p w:rsidR="006C7BDC" w:rsidRPr="004C7BBC" w:rsidRDefault="006C7BDC" w:rsidP="006C7BD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  <w:r w:rsidRPr="004C7BBC">
        <w:rPr>
          <w:rFonts w:ascii="Arial" w:hAnsi="Arial" w:cs="Arial"/>
          <w:sz w:val="20"/>
          <w:szCs w:val="20"/>
        </w:rPr>
        <w:t>Подписи сторон:</w:t>
      </w: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6C7BDC" w:rsidRPr="004C7BBC" w:rsidTr="00642244">
        <w:tc>
          <w:tcPr>
            <w:tcW w:w="4111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Администрация:</w:t>
            </w:r>
          </w:p>
        </w:tc>
        <w:tc>
          <w:tcPr>
            <w:tcW w:w="4536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Владелец рекламной конструкции:</w:t>
            </w:r>
          </w:p>
        </w:tc>
      </w:tr>
      <w:tr w:rsidR="006C7BDC" w:rsidRPr="004C7BBC" w:rsidTr="00642244">
        <w:trPr>
          <w:trHeight w:val="1249"/>
        </w:trPr>
        <w:tc>
          <w:tcPr>
            <w:tcW w:w="4111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4536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6C7BDC" w:rsidRPr="004C7BBC" w:rsidRDefault="006C7BDC" w:rsidP="006C7BDC">
      <w:pPr>
        <w:ind w:left="-142"/>
        <w:jc w:val="center"/>
        <w:rPr>
          <w:rFonts w:ascii="Arial" w:hAnsi="Arial" w:cs="Arial"/>
          <w:b/>
          <w:sz w:val="20"/>
          <w:szCs w:val="20"/>
        </w:rPr>
      </w:pPr>
    </w:p>
    <w:p w:rsidR="006C7BDC" w:rsidRPr="004C7BBC" w:rsidRDefault="006C7BDC" w:rsidP="006C7BDC">
      <w:pPr>
        <w:ind w:left="-142"/>
        <w:jc w:val="center"/>
        <w:rPr>
          <w:rFonts w:ascii="Arial" w:hAnsi="Arial" w:cs="Arial"/>
          <w:b/>
          <w:sz w:val="20"/>
          <w:szCs w:val="20"/>
        </w:rPr>
        <w:sectPr w:rsidR="006C7BDC" w:rsidRPr="004C7BBC" w:rsidSect="00642244">
          <w:pgSz w:w="11906" w:h="16838"/>
          <w:pgMar w:top="993" w:right="851" w:bottom="709" w:left="1418" w:header="709" w:footer="709" w:gutter="0"/>
          <w:cols w:space="708"/>
          <w:docGrid w:linePitch="360"/>
        </w:sectPr>
      </w:pPr>
    </w:p>
    <w:p w:rsidR="006C7BDC" w:rsidRPr="004C7BBC" w:rsidRDefault="006C7BDC" w:rsidP="006C7BDC">
      <w:pPr>
        <w:ind w:left="-142"/>
        <w:jc w:val="right"/>
        <w:rPr>
          <w:rFonts w:ascii="Arial" w:hAnsi="Arial" w:cs="Arial"/>
          <w:b/>
          <w:sz w:val="20"/>
          <w:szCs w:val="20"/>
        </w:rPr>
      </w:pPr>
      <w:r w:rsidRPr="004C7BBC">
        <w:rPr>
          <w:rFonts w:ascii="Arial" w:hAnsi="Arial" w:cs="Arial"/>
          <w:b/>
          <w:sz w:val="20"/>
          <w:szCs w:val="20"/>
        </w:rPr>
        <w:lastRenderedPageBreak/>
        <w:t>Приложение № 1</w:t>
      </w:r>
    </w:p>
    <w:p w:rsidR="006C7BDC" w:rsidRPr="004C7BBC" w:rsidRDefault="006C7BDC" w:rsidP="006C7BDC">
      <w:pPr>
        <w:spacing w:line="276" w:lineRule="auto"/>
        <w:ind w:left="709"/>
        <w:jc w:val="center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к  «Договору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области»</w:t>
      </w:r>
    </w:p>
    <w:p w:rsidR="006C7BDC" w:rsidRPr="004C7BBC" w:rsidRDefault="006C7BDC" w:rsidP="006C7BDC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bidi="my-MM"/>
        </w:rPr>
      </w:pPr>
      <w:r w:rsidRPr="004C7BBC">
        <w:rPr>
          <w:rFonts w:ascii="Arial" w:hAnsi="Arial" w:cs="Arial"/>
          <w:b/>
          <w:sz w:val="20"/>
          <w:szCs w:val="20"/>
          <w:lang w:bidi="my-MM"/>
        </w:rPr>
        <w:t xml:space="preserve">№___  </w:t>
      </w:r>
      <w:r w:rsidRPr="004C7BBC">
        <w:rPr>
          <w:rFonts w:ascii="Arial" w:hAnsi="Arial" w:cs="Arial"/>
          <w:sz w:val="20"/>
          <w:szCs w:val="20"/>
          <w:lang w:bidi="my-MM"/>
        </w:rPr>
        <w:t xml:space="preserve">от  </w:t>
      </w:r>
      <w:r w:rsidRPr="004C7BBC">
        <w:rPr>
          <w:rFonts w:ascii="Arial" w:hAnsi="Arial" w:cs="Arial"/>
          <w:b/>
          <w:sz w:val="20"/>
          <w:szCs w:val="20"/>
          <w:lang w:bidi="my-MM"/>
        </w:rPr>
        <w:t>«___»_______________________</w:t>
      </w:r>
    </w:p>
    <w:p w:rsidR="006C7BDC" w:rsidRPr="004C7BBC" w:rsidRDefault="006C7BDC" w:rsidP="006C7BDC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bidi="my-MM"/>
        </w:rPr>
      </w:pPr>
    </w:p>
    <w:p w:rsidR="006C7BDC" w:rsidRPr="004C7BBC" w:rsidRDefault="006C7BDC" w:rsidP="006C7BDC">
      <w:pPr>
        <w:ind w:left="284" w:right="-1" w:firstLine="284"/>
        <w:jc w:val="both"/>
        <w:rPr>
          <w:rFonts w:ascii="Arial" w:hAnsi="Arial" w:cs="Arial"/>
          <w:sz w:val="20"/>
          <w:szCs w:val="20"/>
        </w:rPr>
      </w:pPr>
    </w:p>
    <w:p w:rsidR="006C7BDC" w:rsidRPr="004C7BBC" w:rsidRDefault="006C7BDC" w:rsidP="006C7BDC">
      <w:pPr>
        <w:ind w:left="284" w:right="-1" w:firstLine="284"/>
        <w:jc w:val="both"/>
        <w:rPr>
          <w:rFonts w:ascii="Arial" w:hAnsi="Arial" w:cs="Arial"/>
          <w:sz w:val="20"/>
          <w:szCs w:val="20"/>
        </w:rPr>
      </w:pPr>
      <w:r w:rsidRPr="004C7BBC">
        <w:rPr>
          <w:rFonts w:ascii="Arial" w:hAnsi="Arial" w:cs="Arial"/>
          <w:sz w:val="20"/>
          <w:szCs w:val="20"/>
        </w:rPr>
        <w:t> 1. Размер платы за право заключения настоящего Договора (</w:t>
      </w:r>
      <w:proofErr w:type="spellStart"/>
      <w:r w:rsidRPr="004C7BBC">
        <w:rPr>
          <w:rFonts w:ascii="Arial" w:hAnsi="Arial" w:cs="Arial"/>
          <w:sz w:val="20"/>
          <w:szCs w:val="20"/>
        </w:rPr>
        <w:t>единоразовый</w:t>
      </w:r>
      <w:proofErr w:type="spellEnd"/>
      <w:r w:rsidRPr="004C7BBC">
        <w:rPr>
          <w:rFonts w:ascii="Arial" w:hAnsi="Arial" w:cs="Arial"/>
          <w:sz w:val="20"/>
          <w:szCs w:val="20"/>
        </w:rPr>
        <w:t xml:space="preserve"> платеж) в размере</w:t>
      </w:r>
      <w:proofErr w:type="gramStart"/>
      <w:r w:rsidRPr="004C7BBC">
        <w:rPr>
          <w:rFonts w:ascii="Arial" w:hAnsi="Arial" w:cs="Arial"/>
          <w:sz w:val="20"/>
          <w:szCs w:val="20"/>
        </w:rPr>
        <w:t xml:space="preserve"> </w:t>
      </w:r>
      <w:r w:rsidRPr="004C7BBC">
        <w:rPr>
          <w:rFonts w:ascii="Arial" w:hAnsi="Arial" w:cs="Arial"/>
          <w:b/>
          <w:sz w:val="20"/>
          <w:szCs w:val="20"/>
        </w:rPr>
        <w:t xml:space="preserve">_____________ </w:t>
      </w:r>
      <w:r w:rsidRPr="004C7BBC">
        <w:rPr>
          <w:rFonts w:ascii="Arial" w:hAnsi="Arial" w:cs="Arial"/>
          <w:sz w:val="20"/>
          <w:szCs w:val="20"/>
        </w:rPr>
        <w:t xml:space="preserve">(_____________________________) </w:t>
      </w:r>
      <w:proofErr w:type="gramEnd"/>
      <w:r w:rsidRPr="004C7BBC">
        <w:rPr>
          <w:rFonts w:ascii="Arial" w:hAnsi="Arial" w:cs="Arial"/>
          <w:sz w:val="20"/>
          <w:szCs w:val="20"/>
        </w:rPr>
        <w:t xml:space="preserve">рублей __ копеек, за вычетом ранее внесенного задатка в размере </w:t>
      </w:r>
      <w:r w:rsidRPr="004C7BBC">
        <w:rPr>
          <w:rFonts w:ascii="Arial" w:hAnsi="Arial" w:cs="Arial"/>
          <w:b/>
          <w:color w:val="000000"/>
          <w:sz w:val="20"/>
          <w:szCs w:val="20"/>
        </w:rPr>
        <w:t>_____________</w:t>
      </w:r>
      <w:r w:rsidRPr="004C7BBC">
        <w:rPr>
          <w:rFonts w:ascii="Arial" w:hAnsi="Arial" w:cs="Arial"/>
          <w:color w:val="000000"/>
          <w:sz w:val="20"/>
          <w:szCs w:val="20"/>
        </w:rPr>
        <w:t>(______________________) рублей 00 копеек</w:t>
      </w:r>
      <w:r w:rsidRPr="004C7BBC">
        <w:rPr>
          <w:rFonts w:ascii="Arial" w:hAnsi="Arial" w:cs="Arial"/>
          <w:sz w:val="20"/>
          <w:szCs w:val="20"/>
        </w:rPr>
        <w:t xml:space="preserve">, осуществляется в безналичной форме путем единовременного перечисления денежных средств по реквизитам Администрации, в порядке и сроки, указанные в настоящем Договоре. </w:t>
      </w:r>
    </w:p>
    <w:p w:rsidR="006C7BDC" w:rsidRPr="004C7BBC" w:rsidRDefault="006C7BDC" w:rsidP="006C7BDC">
      <w:pPr>
        <w:ind w:left="284" w:right="-1" w:firstLine="284"/>
        <w:jc w:val="both"/>
        <w:rPr>
          <w:rFonts w:ascii="Arial" w:hAnsi="Arial" w:cs="Arial"/>
          <w:sz w:val="20"/>
          <w:szCs w:val="20"/>
        </w:rPr>
      </w:pPr>
      <w:r w:rsidRPr="004C7BBC">
        <w:rPr>
          <w:rFonts w:ascii="Arial" w:hAnsi="Arial" w:cs="Arial"/>
          <w:sz w:val="20"/>
          <w:szCs w:val="20"/>
        </w:rPr>
        <w:t xml:space="preserve">2. Размер платы за установку и эксплуатацию </w:t>
      </w:r>
      <w:proofErr w:type="gramStart"/>
      <w:r w:rsidRPr="004C7BBC">
        <w:rPr>
          <w:rFonts w:ascii="Arial" w:hAnsi="Arial" w:cs="Arial"/>
          <w:sz w:val="20"/>
          <w:szCs w:val="20"/>
        </w:rPr>
        <w:t>по Договору на период с _________________ до ________________в соответствии</w:t>
      </w:r>
      <w:proofErr w:type="gramEnd"/>
      <w:r w:rsidRPr="004C7BBC">
        <w:rPr>
          <w:rFonts w:ascii="Arial" w:hAnsi="Arial" w:cs="Arial"/>
          <w:sz w:val="20"/>
          <w:szCs w:val="20"/>
        </w:rPr>
        <w:t xml:space="preserve"> с графиком платежей настоящего Приложения №1  составляет</w:t>
      </w:r>
      <w:r w:rsidRPr="004C7BBC">
        <w:rPr>
          <w:rFonts w:ascii="Arial" w:hAnsi="Arial" w:cs="Arial"/>
          <w:color w:val="000000"/>
          <w:sz w:val="20"/>
          <w:szCs w:val="20"/>
          <w:lang w:eastAsia="en-US"/>
        </w:rPr>
        <w:t xml:space="preserve"> __________________(_____________________________</w:t>
      </w:r>
      <w:r w:rsidRPr="004C7BBC">
        <w:rPr>
          <w:rFonts w:ascii="Arial" w:hAnsi="Arial" w:cs="Arial"/>
          <w:sz w:val="20"/>
          <w:szCs w:val="20"/>
        </w:rPr>
        <w:t>) рубля __ копеек.</w:t>
      </w:r>
    </w:p>
    <w:p w:rsidR="006C7BDC" w:rsidRPr="004C7BBC" w:rsidRDefault="006C7BDC" w:rsidP="006C7BDC">
      <w:pPr>
        <w:ind w:left="284" w:right="-1" w:firstLine="284"/>
        <w:jc w:val="both"/>
        <w:rPr>
          <w:rFonts w:ascii="Arial" w:hAnsi="Arial" w:cs="Arial"/>
          <w:sz w:val="20"/>
          <w:szCs w:val="20"/>
        </w:rPr>
      </w:pPr>
      <w:r w:rsidRPr="004C7BBC">
        <w:rPr>
          <w:rFonts w:ascii="Arial" w:hAnsi="Arial" w:cs="Arial"/>
          <w:sz w:val="20"/>
          <w:szCs w:val="20"/>
        </w:rPr>
        <w:t xml:space="preserve">3.Все платежи производятся на основании Договора. Оплата производится по реквизитам, указанным ниже, в срок согласно графику платежей: </w:t>
      </w:r>
    </w:p>
    <w:p w:rsidR="006C7BDC" w:rsidRPr="004C7BBC" w:rsidRDefault="006C7BDC" w:rsidP="006C7BDC">
      <w:pPr>
        <w:tabs>
          <w:tab w:val="left" w:pos="1665"/>
        </w:tabs>
        <w:ind w:left="284" w:firstLine="284"/>
        <w:jc w:val="both"/>
        <w:rPr>
          <w:rFonts w:ascii="Arial" w:hAnsi="Arial" w:cs="Arial"/>
          <w:sz w:val="20"/>
          <w:szCs w:val="20"/>
        </w:rPr>
      </w:pPr>
      <w:r w:rsidRPr="004C7BBC">
        <w:rPr>
          <w:rFonts w:ascii="Arial" w:hAnsi="Arial" w:cs="Arial"/>
          <w:sz w:val="20"/>
          <w:szCs w:val="20"/>
          <w:u w:val="single"/>
        </w:rPr>
        <w:t>Получатель:</w:t>
      </w:r>
      <w:r w:rsidRPr="004C7BBC">
        <w:rPr>
          <w:rFonts w:ascii="Arial" w:hAnsi="Arial" w:cs="Arial"/>
          <w:sz w:val="20"/>
          <w:szCs w:val="20"/>
        </w:rPr>
        <w:t xml:space="preserve"> </w:t>
      </w:r>
    </w:p>
    <w:p w:rsidR="006C7BDC" w:rsidRPr="004C7BBC" w:rsidRDefault="006C7BDC" w:rsidP="006C7BDC">
      <w:pPr>
        <w:ind w:left="284" w:firstLine="284"/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УФК по Московской области (Администрация муниципального образования городской округ Люберцы Московской области) ИНН  5027036758, КПП 502701001, ГУ Банка России по ЦФО, </w:t>
      </w:r>
      <w:proofErr w:type="gramStart"/>
      <w:r w:rsidRPr="004C7BBC">
        <w:rPr>
          <w:rFonts w:ascii="Arial" w:hAnsi="Arial" w:cs="Arial"/>
          <w:sz w:val="20"/>
          <w:szCs w:val="20"/>
          <w:lang w:bidi="my-MM"/>
        </w:rPr>
        <w:t>Р</w:t>
      </w:r>
      <w:proofErr w:type="gramEnd"/>
      <w:r w:rsidRPr="004C7BBC">
        <w:rPr>
          <w:rFonts w:ascii="Arial" w:hAnsi="Arial" w:cs="Arial"/>
          <w:sz w:val="20"/>
          <w:szCs w:val="20"/>
          <w:lang w:bidi="my-MM"/>
        </w:rPr>
        <w:t>/с 40101810845250010102, БИК 044525000, ОКТМО:</w:t>
      </w:r>
      <w:r w:rsidRPr="004C7BBC">
        <w:rPr>
          <w:rFonts w:ascii="Arial" w:hAnsi="Arial" w:cs="Arial"/>
          <w:b/>
          <w:sz w:val="20"/>
          <w:szCs w:val="20"/>
          <w:lang w:bidi="my-MM"/>
        </w:rPr>
        <w:t xml:space="preserve"> </w:t>
      </w:r>
      <w:r w:rsidRPr="004C7BBC">
        <w:rPr>
          <w:rFonts w:ascii="Arial" w:hAnsi="Arial" w:cs="Arial"/>
          <w:sz w:val="20"/>
          <w:szCs w:val="20"/>
          <w:lang w:bidi="my-MM"/>
        </w:rPr>
        <w:t xml:space="preserve">46748000 КБК 00111109044040001120, </w:t>
      </w:r>
    </w:p>
    <w:p w:rsidR="006C7BDC" w:rsidRPr="004C7BBC" w:rsidRDefault="006C7BDC" w:rsidP="006C7BDC">
      <w:pPr>
        <w:ind w:left="284" w:firstLine="284"/>
        <w:jc w:val="both"/>
        <w:rPr>
          <w:rFonts w:ascii="Arial" w:hAnsi="Arial" w:cs="Arial"/>
          <w:sz w:val="20"/>
          <w:szCs w:val="20"/>
          <w:u w:val="single"/>
          <w:lang w:bidi="my-MM"/>
        </w:rPr>
      </w:pPr>
      <w:r w:rsidRPr="004C7BBC">
        <w:rPr>
          <w:rFonts w:ascii="Arial" w:hAnsi="Arial" w:cs="Arial"/>
          <w:sz w:val="20"/>
          <w:szCs w:val="20"/>
          <w:u w:val="single"/>
          <w:lang w:bidi="my-MM"/>
        </w:rPr>
        <w:t>назначение платежа:</w:t>
      </w:r>
    </w:p>
    <w:p w:rsidR="006C7BDC" w:rsidRPr="004C7BBC" w:rsidRDefault="006C7BDC" w:rsidP="006C7BDC">
      <w:pPr>
        <w:ind w:left="284" w:firstLine="284"/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>- заключение Договора на установку и эксплуатацию рекламных конструкций (единовременный платеж)</w:t>
      </w:r>
    </w:p>
    <w:p w:rsidR="006C7BDC" w:rsidRPr="004C7BBC" w:rsidRDefault="006C7BDC" w:rsidP="006C7BDC">
      <w:pPr>
        <w:ind w:left="284" w:firstLine="284"/>
        <w:jc w:val="both"/>
        <w:rPr>
          <w:rFonts w:ascii="Arial" w:hAnsi="Arial" w:cs="Arial"/>
          <w:b/>
          <w:sz w:val="20"/>
          <w:szCs w:val="20"/>
          <w:lang w:bidi="my-MM"/>
        </w:rPr>
      </w:pPr>
      <w:r w:rsidRPr="004C7BBC">
        <w:rPr>
          <w:rFonts w:ascii="Arial" w:hAnsi="Arial" w:cs="Arial"/>
          <w:b/>
          <w:sz w:val="20"/>
          <w:szCs w:val="20"/>
          <w:lang w:bidi="my-MM"/>
        </w:rPr>
        <w:t xml:space="preserve">      «Оплата права заключения договора по лоту ___ на установку и эксплуатацию рекламных конструкций»</w:t>
      </w:r>
    </w:p>
    <w:p w:rsidR="006C7BDC" w:rsidRPr="004C7BBC" w:rsidRDefault="006C7BDC" w:rsidP="006C7BDC">
      <w:pPr>
        <w:ind w:left="284" w:firstLine="284"/>
        <w:jc w:val="both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- при оплате за установку и эксплуатацию рекламных конструкций </w:t>
      </w:r>
    </w:p>
    <w:p w:rsidR="006C7BDC" w:rsidRPr="004C7BBC" w:rsidRDefault="006C7BDC" w:rsidP="006C7BDC">
      <w:pPr>
        <w:ind w:left="284" w:firstLine="284"/>
        <w:jc w:val="both"/>
        <w:rPr>
          <w:rFonts w:ascii="Arial" w:hAnsi="Arial" w:cs="Arial"/>
          <w:b/>
          <w:sz w:val="20"/>
          <w:szCs w:val="20"/>
          <w:lang w:bidi="my-MM"/>
        </w:rPr>
      </w:pPr>
      <w:r w:rsidRPr="004C7BBC">
        <w:rPr>
          <w:rFonts w:ascii="Arial" w:hAnsi="Arial" w:cs="Arial"/>
          <w:sz w:val="20"/>
          <w:szCs w:val="20"/>
          <w:lang w:bidi="my-MM"/>
        </w:rPr>
        <w:t xml:space="preserve">       </w:t>
      </w:r>
      <w:proofErr w:type="gramStart"/>
      <w:r w:rsidRPr="004C7BBC">
        <w:rPr>
          <w:rFonts w:ascii="Arial" w:hAnsi="Arial" w:cs="Arial"/>
          <w:b/>
          <w:sz w:val="20"/>
          <w:szCs w:val="20"/>
          <w:lang w:bidi="my-MM"/>
        </w:rPr>
        <w:t>«Оплата по Договору  №__</w:t>
      </w:r>
      <w:proofErr w:type="spellStart"/>
      <w:r w:rsidRPr="004C7BBC">
        <w:rPr>
          <w:rFonts w:ascii="Arial" w:hAnsi="Arial" w:cs="Arial"/>
          <w:b/>
          <w:sz w:val="20"/>
          <w:szCs w:val="20"/>
          <w:lang w:bidi="my-MM"/>
        </w:rPr>
        <w:t>от__дополнительное</w:t>
      </w:r>
      <w:proofErr w:type="spellEnd"/>
      <w:r w:rsidRPr="004C7BBC">
        <w:rPr>
          <w:rFonts w:ascii="Arial" w:hAnsi="Arial" w:cs="Arial"/>
          <w:b/>
          <w:sz w:val="20"/>
          <w:szCs w:val="20"/>
          <w:lang w:bidi="my-MM"/>
        </w:rPr>
        <w:t xml:space="preserve"> соглашение №__ за период с __  по__ на установку и эксплуатацию рекламных конструкций на территории городского округа Люберцы по адресу»</w:t>
      </w:r>
      <w:proofErr w:type="gramEnd"/>
    </w:p>
    <w:p w:rsidR="006C7BDC" w:rsidRPr="004C7BBC" w:rsidRDefault="006C7BDC" w:rsidP="006C7BDC">
      <w:pPr>
        <w:ind w:left="284" w:firstLine="284"/>
        <w:jc w:val="both"/>
        <w:rPr>
          <w:rFonts w:ascii="Arial" w:hAnsi="Arial" w:cs="Arial"/>
          <w:b/>
          <w:sz w:val="20"/>
          <w:szCs w:val="20"/>
          <w:lang w:bidi="my-MM"/>
        </w:rPr>
      </w:pPr>
    </w:p>
    <w:p w:rsidR="006C7BDC" w:rsidRPr="004C7BBC" w:rsidRDefault="006C7BDC" w:rsidP="006C7BDC">
      <w:pPr>
        <w:spacing w:line="276" w:lineRule="auto"/>
        <w:ind w:left="284" w:right="-1" w:firstLine="284"/>
        <w:jc w:val="both"/>
        <w:rPr>
          <w:rFonts w:ascii="Arial" w:hAnsi="Arial" w:cs="Arial"/>
          <w:sz w:val="20"/>
          <w:szCs w:val="20"/>
        </w:rPr>
      </w:pPr>
      <w:r w:rsidRPr="004C7BBC">
        <w:rPr>
          <w:rFonts w:ascii="Arial" w:hAnsi="Arial" w:cs="Arial"/>
          <w:sz w:val="20"/>
          <w:szCs w:val="20"/>
        </w:rPr>
        <w:t>4. Владелец рекламных конструкций по запросу Администрации предоставляет  подтверждение оплаты.</w:t>
      </w:r>
    </w:p>
    <w:p w:rsidR="006C7BDC" w:rsidRPr="004C7BBC" w:rsidRDefault="006C7BDC" w:rsidP="006C7BDC">
      <w:pPr>
        <w:ind w:left="284" w:firstLine="284"/>
        <w:jc w:val="both"/>
        <w:rPr>
          <w:rFonts w:ascii="Arial" w:hAnsi="Arial" w:cs="Arial"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Перечень мест размещения рекламных конструкций</w:t>
      </w:r>
    </w:p>
    <w:p w:rsidR="006C7BDC" w:rsidRPr="004C7BBC" w:rsidRDefault="006C7BDC" w:rsidP="006C7BD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с указанием характеристик рекламных конструкций</w:t>
      </w:r>
    </w:p>
    <w:p w:rsidR="006C7BDC" w:rsidRPr="004C7BBC" w:rsidRDefault="006C7BDC" w:rsidP="006C7BDC">
      <w:pPr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</w:t>
      </w:r>
      <w:r w:rsidRPr="004C7BBC">
        <w:rPr>
          <w:rFonts w:ascii="Arial" w:hAnsi="Arial" w:cs="Arial"/>
          <w:b/>
          <w:bCs/>
          <w:sz w:val="20"/>
          <w:szCs w:val="20"/>
          <w:lang w:bidi="my-MM"/>
        </w:rPr>
        <w:tab/>
        <w:t> 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708"/>
        <w:gridCol w:w="1418"/>
        <w:gridCol w:w="709"/>
        <w:gridCol w:w="567"/>
        <w:gridCol w:w="992"/>
        <w:gridCol w:w="991"/>
        <w:gridCol w:w="1418"/>
      </w:tblGrid>
      <w:tr w:rsidR="006C7BDC" w:rsidRPr="004C7BBC" w:rsidTr="00642244">
        <w:trPr>
          <w:cantSplit/>
          <w:trHeight w:val="16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BDC" w:rsidRPr="004C7BBC" w:rsidRDefault="006C7BDC" w:rsidP="00642244">
            <w:pPr>
              <w:ind w:right="1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Адрес установки и эксплуатации </w:t>
            </w: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рекламной конструкции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№ рекламной конструкции</w:t>
            </w:r>
          </w:p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по схеме</w:t>
            </w:r>
          </w:p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размещения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ии и ее</w:t>
            </w:r>
            <w:proofErr w:type="gram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C7BDC" w:rsidRPr="004C7BBC" w:rsidRDefault="006C7BDC" w:rsidP="00642244">
            <w:pPr>
              <w:ind w:left="113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C7BDC" w:rsidRPr="004C7BBC" w:rsidRDefault="006C7BDC" w:rsidP="00642244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Годовой размер платы за установку и эксплуатацию по договору на установку и эксплуатацию рекламной конструкции</w:t>
            </w:r>
          </w:p>
        </w:tc>
      </w:tr>
      <w:tr w:rsidR="006C7BDC" w:rsidRPr="004C7BBC" w:rsidTr="00642244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BDC" w:rsidRPr="004C7BBC" w:rsidRDefault="006C7BDC" w:rsidP="00642244">
            <w:pPr>
              <w:ind w:right="1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2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BDC" w:rsidRPr="004C7BBC" w:rsidRDefault="006C7BDC" w:rsidP="00642244">
            <w:pPr>
              <w:ind w:right="1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ind w:right="1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C" w:rsidRPr="004C7BBC" w:rsidRDefault="006C7BDC" w:rsidP="0064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C7BDC" w:rsidRPr="004C7BBC" w:rsidRDefault="006C7BDC" w:rsidP="006C7BDC">
      <w:pPr>
        <w:rPr>
          <w:rFonts w:ascii="Arial" w:hAnsi="Arial" w:cs="Arial"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 График платежей</w:t>
      </w:r>
    </w:p>
    <w:p w:rsidR="006C7BDC" w:rsidRPr="004C7BBC" w:rsidRDefault="006C7BDC" w:rsidP="006C7BDC">
      <w:pPr>
        <w:rPr>
          <w:rFonts w:ascii="Arial" w:hAnsi="Arial" w:cs="Arial"/>
          <w:sz w:val="20"/>
          <w:szCs w:val="20"/>
          <w:lang w:bidi="my-MM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3118"/>
        <w:gridCol w:w="1985"/>
        <w:gridCol w:w="2126"/>
        <w:gridCol w:w="1984"/>
      </w:tblGrid>
      <w:tr w:rsidR="006C7BDC" w:rsidRPr="004C7BBC" w:rsidTr="00642244">
        <w:tc>
          <w:tcPr>
            <w:tcW w:w="426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Наименование платежа</w:t>
            </w:r>
          </w:p>
        </w:tc>
        <w:tc>
          <w:tcPr>
            <w:tcW w:w="1985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Период размещения</w:t>
            </w:r>
          </w:p>
        </w:tc>
        <w:tc>
          <w:tcPr>
            <w:tcW w:w="2126" w:type="dxa"/>
          </w:tcPr>
          <w:p w:rsidR="006C7BDC" w:rsidRPr="004C7BBC" w:rsidRDefault="006C7BDC" w:rsidP="00642244">
            <w:pPr>
              <w:ind w:left="-108" w:right="-108" w:firstLine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Срок осуществления оплат</w:t>
            </w:r>
          </w:p>
        </w:tc>
        <w:tc>
          <w:tcPr>
            <w:tcW w:w="1984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Сумма, руб.</w:t>
            </w:r>
          </w:p>
        </w:tc>
      </w:tr>
      <w:tr w:rsidR="006C7BDC" w:rsidRPr="004C7BBC" w:rsidTr="00642244">
        <w:tc>
          <w:tcPr>
            <w:tcW w:w="426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Размер</w:t>
            </w:r>
            <w:r w:rsidRPr="004C7B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C7BBC">
              <w:rPr>
                <w:rFonts w:ascii="Arial" w:hAnsi="Arial" w:cs="Arial"/>
                <w:sz w:val="20"/>
                <w:szCs w:val="20"/>
              </w:rPr>
              <w:t>платы за право заключения Договора</w:t>
            </w:r>
          </w:p>
        </w:tc>
        <w:tc>
          <w:tcPr>
            <w:tcW w:w="1985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В день подписания договора Владельцем рекламной </w:t>
            </w:r>
            <w:r w:rsidRPr="004C7BBC">
              <w:rPr>
                <w:rFonts w:ascii="Arial" w:hAnsi="Arial" w:cs="Arial"/>
                <w:sz w:val="20"/>
                <w:szCs w:val="20"/>
              </w:rPr>
              <w:lastRenderedPageBreak/>
              <w:t>конструкции</w:t>
            </w:r>
          </w:p>
        </w:tc>
        <w:tc>
          <w:tcPr>
            <w:tcW w:w="1984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426" w:type="dxa"/>
            <w:vMerge w:val="restart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3118" w:type="dxa"/>
            <w:vMerge w:val="restart"/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Размер платы за установку и эксплуатацию по Договору  </w:t>
            </w:r>
          </w:p>
        </w:tc>
        <w:tc>
          <w:tcPr>
            <w:tcW w:w="1985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В 10 </w:t>
            </w:r>
            <w:proofErr w:type="spellStart"/>
            <w:r w:rsidRPr="004C7BBC">
              <w:rPr>
                <w:rFonts w:ascii="Arial" w:hAnsi="Arial" w:cs="Arial"/>
                <w:sz w:val="20"/>
                <w:szCs w:val="20"/>
              </w:rPr>
              <w:t>дневный</w:t>
            </w:r>
            <w:proofErr w:type="spellEnd"/>
            <w:r w:rsidRPr="004C7BBC">
              <w:rPr>
                <w:rFonts w:ascii="Arial" w:hAnsi="Arial" w:cs="Arial"/>
                <w:sz w:val="20"/>
                <w:szCs w:val="20"/>
              </w:rPr>
              <w:t xml:space="preserve"> срок </w:t>
            </w:r>
            <w:proofErr w:type="gramStart"/>
            <w:r w:rsidRPr="004C7BBC">
              <w:rPr>
                <w:rFonts w:ascii="Arial" w:hAnsi="Arial" w:cs="Arial"/>
                <w:sz w:val="20"/>
                <w:szCs w:val="20"/>
              </w:rPr>
              <w:t>с даты вступления</w:t>
            </w:r>
            <w:proofErr w:type="gramEnd"/>
            <w:r w:rsidRPr="004C7BBC">
              <w:rPr>
                <w:rFonts w:ascii="Arial" w:hAnsi="Arial" w:cs="Arial"/>
                <w:sz w:val="20"/>
                <w:szCs w:val="20"/>
              </w:rPr>
              <w:t xml:space="preserve"> договора в законную силу</w:t>
            </w:r>
          </w:p>
        </w:tc>
        <w:tc>
          <w:tcPr>
            <w:tcW w:w="1984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426" w:type="dxa"/>
            <w:vMerge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426" w:type="dxa"/>
            <w:vMerge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C7BDC" w:rsidRPr="004C7BBC" w:rsidRDefault="006C7BDC" w:rsidP="00642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</w:p>
        </w:tc>
        <w:tc>
          <w:tcPr>
            <w:tcW w:w="1984" w:type="dxa"/>
          </w:tcPr>
          <w:p w:rsidR="006C7BDC" w:rsidRPr="004C7BBC" w:rsidRDefault="006C7BDC" w:rsidP="0064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7BDC" w:rsidRPr="004C7BBC" w:rsidRDefault="006C7BDC" w:rsidP="006C7BD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6C7BDC" w:rsidRPr="004C7BBC" w:rsidRDefault="006C7BDC" w:rsidP="006C7BDC">
      <w:pPr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  <w:r w:rsidRPr="004C7BBC">
        <w:rPr>
          <w:rFonts w:ascii="Arial" w:hAnsi="Arial" w:cs="Arial"/>
          <w:b/>
          <w:bCs/>
          <w:sz w:val="20"/>
          <w:szCs w:val="20"/>
          <w:lang w:bidi="my-MM"/>
        </w:rPr>
        <w:t>Адреса, банковские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3906"/>
      </w:tblGrid>
      <w:tr w:rsidR="006C7BDC" w:rsidRPr="004C7BBC" w:rsidTr="00642244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Администрация муниципального образования городской округ Люберцы Московской области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(498) 553-94-18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140000,Московская область, </w:t>
            </w:r>
          </w:p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г. Люберцы, Октябрьский проспект, 190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ИНН 5027036758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КПП 502701001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277"/>
        </w:trPr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УФК по Московской области (ФУ администрация городского округа Люберцы </w:t>
            </w:r>
            <w:proofErr w:type="gramStart"/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л</w:t>
            </w:r>
            <w:proofErr w:type="gramEnd"/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/с 02483001870 (Администрация муниципального образования городской округ Люберцы Московской области л/с 03000270212))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Текущий счет: 40204810100000002216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БИК 044525000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6C7BDC" w:rsidRPr="004C7BBC" w:rsidTr="00642244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ГУ Банка России по ЦФО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DC" w:rsidRPr="004C7BBC" w:rsidRDefault="006C7BDC" w:rsidP="00642244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C7B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-</w:t>
            </w:r>
          </w:p>
        </w:tc>
      </w:tr>
    </w:tbl>
    <w:p w:rsidR="006C7BDC" w:rsidRPr="004C7BBC" w:rsidRDefault="006C7BDC" w:rsidP="006C7BD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  <w:r w:rsidRPr="004C7BBC">
        <w:rPr>
          <w:rFonts w:ascii="Arial" w:hAnsi="Arial" w:cs="Arial"/>
          <w:b/>
          <w:sz w:val="20"/>
          <w:szCs w:val="20"/>
        </w:rPr>
        <w:t xml:space="preserve"> </w:t>
      </w:r>
    </w:p>
    <w:p w:rsidR="006C7BDC" w:rsidRPr="004C7BBC" w:rsidRDefault="006C7BDC" w:rsidP="006C7BD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p w:rsidR="006C7BDC" w:rsidRPr="004C7BBC" w:rsidRDefault="006C7BDC" w:rsidP="006C7BD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p w:rsidR="006C7BDC" w:rsidRPr="004C7BBC" w:rsidRDefault="006C7BDC" w:rsidP="006C7BD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  <w:r w:rsidRPr="004C7BBC">
        <w:rPr>
          <w:rFonts w:ascii="Arial" w:hAnsi="Arial" w:cs="Arial"/>
          <w:sz w:val="20"/>
          <w:szCs w:val="20"/>
        </w:rPr>
        <w:t>Подписи сторон:</w:t>
      </w:r>
    </w:p>
    <w:p w:rsidR="006C7BDC" w:rsidRPr="004C7BBC" w:rsidRDefault="006C7BDC" w:rsidP="006C7BD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p w:rsidR="006C7BDC" w:rsidRPr="004C7BBC" w:rsidRDefault="006C7BDC" w:rsidP="006C7BD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p w:rsidR="006C7BDC" w:rsidRPr="004C7BBC" w:rsidRDefault="006C7BDC" w:rsidP="006C7BD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340" w:type="dxa"/>
        <w:tblInd w:w="-1121" w:type="dxa"/>
        <w:tblLook w:val="04A0" w:firstRow="1" w:lastRow="0" w:firstColumn="1" w:lastColumn="0" w:noHBand="0" w:noVBand="1"/>
      </w:tblPr>
      <w:tblGrid>
        <w:gridCol w:w="4111"/>
        <w:gridCol w:w="7229"/>
      </w:tblGrid>
      <w:tr w:rsidR="006C7BDC" w:rsidRPr="004C7BBC" w:rsidTr="00333345">
        <w:tc>
          <w:tcPr>
            <w:tcW w:w="4111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Администрация:</w:t>
            </w:r>
          </w:p>
        </w:tc>
        <w:tc>
          <w:tcPr>
            <w:tcW w:w="7229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Владелец рекламной конструкции:</w:t>
            </w:r>
          </w:p>
        </w:tc>
      </w:tr>
      <w:tr w:rsidR="006C7BDC" w:rsidRPr="004C7BBC" w:rsidTr="00333345">
        <w:tc>
          <w:tcPr>
            <w:tcW w:w="4111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BDC" w:rsidRPr="004C7BBC" w:rsidTr="00333345">
        <w:tc>
          <w:tcPr>
            <w:tcW w:w="4111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BDC" w:rsidRPr="004C7BBC" w:rsidTr="00333345">
        <w:trPr>
          <w:trHeight w:val="664"/>
        </w:trPr>
        <w:tc>
          <w:tcPr>
            <w:tcW w:w="4111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b/>
                <w:sz w:val="20"/>
                <w:szCs w:val="20"/>
              </w:rPr>
            </w:pPr>
            <w:r w:rsidRPr="004C7BBC">
              <w:rPr>
                <w:rFonts w:ascii="Arial" w:hAnsi="Arial" w:cs="Arial"/>
                <w:b/>
                <w:sz w:val="20"/>
                <w:szCs w:val="20"/>
              </w:rPr>
              <w:t>_______________________</w:t>
            </w:r>
          </w:p>
        </w:tc>
      </w:tr>
      <w:tr w:rsidR="006C7BDC" w:rsidRPr="004C7BBC" w:rsidTr="00333345">
        <w:trPr>
          <w:trHeight w:val="1249"/>
        </w:trPr>
        <w:tc>
          <w:tcPr>
            <w:tcW w:w="4111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7229" w:type="dxa"/>
            <w:vAlign w:val="bottom"/>
          </w:tcPr>
          <w:p w:rsidR="006C7BDC" w:rsidRPr="004C7BBC" w:rsidRDefault="006C7BDC" w:rsidP="00642244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rFonts w:ascii="Arial" w:hAnsi="Arial" w:cs="Arial"/>
                <w:sz w:val="20"/>
                <w:szCs w:val="20"/>
              </w:rPr>
            </w:pPr>
            <w:r w:rsidRPr="004C7BBC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6C7BDC" w:rsidRPr="004C7BBC" w:rsidRDefault="006C7BDC" w:rsidP="006C7BD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p w:rsidR="006C7BDC" w:rsidRPr="004C7BBC" w:rsidRDefault="006C7BDC" w:rsidP="006C7BDC">
      <w:pPr>
        <w:tabs>
          <w:tab w:val="center" w:pos="1440"/>
          <w:tab w:val="left" w:pos="5580"/>
        </w:tabs>
        <w:ind w:right="-5"/>
        <w:jc w:val="center"/>
        <w:rPr>
          <w:rFonts w:ascii="Arial" w:hAnsi="Arial" w:cs="Arial"/>
          <w:b/>
          <w:sz w:val="20"/>
          <w:szCs w:val="20"/>
        </w:rPr>
      </w:pPr>
    </w:p>
    <w:p w:rsidR="006C7BDC" w:rsidRPr="004C7BBC" w:rsidRDefault="006C7BDC" w:rsidP="006C7BDC">
      <w:pPr>
        <w:rPr>
          <w:rFonts w:ascii="Arial" w:hAnsi="Arial" w:cs="Arial"/>
          <w:sz w:val="20"/>
          <w:szCs w:val="20"/>
        </w:rPr>
      </w:pPr>
    </w:p>
    <w:p w:rsidR="006C7BDC" w:rsidRPr="004C7BBC" w:rsidRDefault="006C7BDC" w:rsidP="006C7BD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C7BDC" w:rsidRPr="004C7BBC" w:rsidRDefault="006C7BDC" w:rsidP="006C7BD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B254E1" w:rsidRPr="004C7BBC" w:rsidRDefault="00B254E1" w:rsidP="006C7BDC">
      <w:pPr>
        <w:jc w:val="center"/>
        <w:rPr>
          <w:rFonts w:ascii="Arial" w:hAnsi="Arial" w:cs="Arial"/>
          <w:b/>
          <w:sz w:val="20"/>
          <w:szCs w:val="20"/>
        </w:rPr>
      </w:pPr>
    </w:p>
    <w:sectPr w:rsidR="00B254E1" w:rsidRPr="004C7BBC" w:rsidSect="00642244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9BD"/>
    <w:multiLevelType w:val="multilevel"/>
    <w:tmpl w:val="8D7C304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C416BF"/>
    <w:multiLevelType w:val="multilevel"/>
    <w:tmpl w:val="F4EE10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D4180"/>
    <w:multiLevelType w:val="hybridMultilevel"/>
    <w:tmpl w:val="1340F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2D79F3"/>
    <w:multiLevelType w:val="multilevel"/>
    <w:tmpl w:val="638A1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846B20"/>
    <w:multiLevelType w:val="multilevel"/>
    <w:tmpl w:val="68C6E4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3A6B"/>
    <w:rsid w:val="00052F27"/>
    <w:rsid w:val="00072B8D"/>
    <w:rsid w:val="000A4631"/>
    <w:rsid w:val="000A65C1"/>
    <w:rsid w:val="001136BA"/>
    <w:rsid w:val="00146FD7"/>
    <w:rsid w:val="001812F7"/>
    <w:rsid w:val="00183E61"/>
    <w:rsid w:val="001B3B23"/>
    <w:rsid w:val="001B4FB3"/>
    <w:rsid w:val="00212563"/>
    <w:rsid w:val="002225D3"/>
    <w:rsid w:val="002269A8"/>
    <w:rsid w:val="00233AC1"/>
    <w:rsid w:val="0024571E"/>
    <w:rsid w:val="002618AC"/>
    <w:rsid w:val="002658EA"/>
    <w:rsid w:val="002F538D"/>
    <w:rsid w:val="00316DF0"/>
    <w:rsid w:val="00333345"/>
    <w:rsid w:val="003826C7"/>
    <w:rsid w:val="0039166C"/>
    <w:rsid w:val="003A7731"/>
    <w:rsid w:val="003A7F59"/>
    <w:rsid w:val="003D2A44"/>
    <w:rsid w:val="003E29D5"/>
    <w:rsid w:val="00457345"/>
    <w:rsid w:val="004611EB"/>
    <w:rsid w:val="004718CF"/>
    <w:rsid w:val="004B60DB"/>
    <w:rsid w:val="004C7BBC"/>
    <w:rsid w:val="004E0E8D"/>
    <w:rsid w:val="00577083"/>
    <w:rsid w:val="005D757D"/>
    <w:rsid w:val="00603B70"/>
    <w:rsid w:val="006050AB"/>
    <w:rsid w:val="006174D9"/>
    <w:rsid w:val="00631E91"/>
    <w:rsid w:val="00642244"/>
    <w:rsid w:val="0066785D"/>
    <w:rsid w:val="0069566C"/>
    <w:rsid w:val="006B3EDF"/>
    <w:rsid w:val="006C7BDC"/>
    <w:rsid w:val="007041ED"/>
    <w:rsid w:val="0073302F"/>
    <w:rsid w:val="00756CBC"/>
    <w:rsid w:val="00767BD2"/>
    <w:rsid w:val="00777FFB"/>
    <w:rsid w:val="007B34CC"/>
    <w:rsid w:val="007F5C02"/>
    <w:rsid w:val="00830611"/>
    <w:rsid w:val="0083435E"/>
    <w:rsid w:val="00872678"/>
    <w:rsid w:val="00890231"/>
    <w:rsid w:val="008A4A7E"/>
    <w:rsid w:val="008C02C0"/>
    <w:rsid w:val="008E3ED5"/>
    <w:rsid w:val="00916193"/>
    <w:rsid w:val="009205DA"/>
    <w:rsid w:val="00923C85"/>
    <w:rsid w:val="00925506"/>
    <w:rsid w:val="00936AC8"/>
    <w:rsid w:val="00984E7C"/>
    <w:rsid w:val="009923AE"/>
    <w:rsid w:val="009D017F"/>
    <w:rsid w:val="00A35BD5"/>
    <w:rsid w:val="00A41E94"/>
    <w:rsid w:val="00A51172"/>
    <w:rsid w:val="00A825E0"/>
    <w:rsid w:val="00AC359B"/>
    <w:rsid w:val="00AD542F"/>
    <w:rsid w:val="00AE7DBF"/>
    <w:rsid w:val="00AF4635"/>
    <w:rsid w:val="00B254E1"/>
    <w:rsid w:val="00B3184C"/>
    <w:rsid w:val="00B36B6B"/>
    <w:rsid w:val="00B84D1D"/>
    <w:rsid w:val="00BB0493"/>
    <w:rsid w:val="00BD6F0B"/>
    <w:rsid w:val="00BD7887"/>
    <w:rsid w:val="00BF3C37"/>
    <w:rsid w:val="00C059F6"/>
    <w:rsid w:val="00CC0642"/>
    <w:rsid w:val="00CF5940"/>
    <w:rsid w:val="00D04886"/>
    <w:rsid w:val="00D23A89"/>
    <w:rsid w:val="00D741C5"/>
    <w:rsid w:val="00DA3479"/>
    <w:rsid w:val="00DD49E3"/>
    <w:rsid w:val="00E561D7"/>
    <w:rsid w:val="00E56C66"/>
    <w:rsid w:val="00E6062F"/>
    <w:rsid w:val="00E944AB"/>
    <w:rsid w:val="00F6057F"/>
    <w:rsid w:val="00F707BC"/>
    <w:rsid w:val="00F74C85"/>
    <w:rsid w:val="00FA6FD5"/>
    <w:rsid w:val="00FB7584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F5940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FC2FC6"/>
  </w:style>
  <w:style w:type="character" w:customStyle="1" w:styleId="a6">
    <w:name w:val="Основной текст_"/>
    <w:link w:val="7"/>
    <w:rsid w:val="00FC2FC6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FC2FC6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4">
    <w:name w:val="Основной текст4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FC2FC6"/>
    <w:rPr>
      <w:sz w:val="25"/>
      <w:szCs w:val="25"/>
      <w:shd w:val="clear" w:color="auto" w:fill="FFFFFF"/>
    </w:rPr>
  </w:style>
  <w:style w:type="character" w:customStyle="1" w:styleId="5">
    <w:name w:val="Основной текст5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7pt">
    <w:name w:val="Основной текст + 7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FC2FC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7">
    <w:name w:val="Подпись к таблице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FC2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FC2FC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C2FC6"/>
    <w:rPr>
      <w:color w:val="800080"/>
      <w:u w:val="single"/>
    </w:rPr>
  </w:style>
  <w:style w:type="paragraph" w:customStyle="1" w:styleId="msonormal0">
    <w:name w:val="msonormal"/>
    <w:basedOn w:val="a"/>
    <w:rsid w:val="00FC2FC6"/>
    <w:pPr>
      <w:spacing w:before="100" w:beforeAutospacing="1" w:after="100" w:afterAutospacing="1"/>
    </w:pPr>
  </w:style>
  <w:style w:type="paragraph" w:customStyle="1" w:styleId="xl61">
    <w:name w:val="xl61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b">
    <w:name w:val="Plain Text"/>
    <w:basedOn w:val="a"/>
    <w:link w:val="ac"/>
    <w:uiPriority w:val="99"/>
    <w:rsid w:val="00FC2FC6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c">
    <w:name w:val="Текст Знак"/>
    <w:basedOn w:val="a0"/>
    <w:link w:val="ab"/>
    <w:uiPriority w:val="99"/>
    <w:rsid w:val="00FC2FC6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FC2FC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2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FC2FC6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FC2FC6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3A7F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A7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31E91"/>
    <w:pPr>
      <w:ind w:left="720"/>
      <w:contextualSpacing/>
    </w:pPr>
  </w:style>
  <w:style w:type="paragraph" w:styleId="af0">
    <w:name w:val="No Spacing"/>
    <w:uiPriority w:val="1"/>
    <w:qFormat/>
    <w:rsid w:val="004B6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F5940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FC2FC6"/>
  </w:style>
  <w:style w:type="character" w:customStyle="1" w:styleId="a6">
    <w:name w:val="Основной текст_"/>
    <w:link w:val="7"/>
    <w:rsid w:val="00FC2FC6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FC2FC6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4">
    <w:name w:val="Основной текст4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FC2FC6"/>
    <w:rPr>
      <w:sz w:val="25"/>
      <w:szCs w:val="25"/>
      <w:shd w:val="clear" w:color="auto" w:fill="FFFFFF"/>
    </w:rPr>
  </w:style>
  <w:style w:type="character" w:customStyle="1" w:styleId="5">
    <w:name w:val="Основной текст5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7pt">
    <w:name w:val="Основной текст + 7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FC2FC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7">
    <w:name w:val="Подпись к таблице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FC2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FC2FC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C2FC6"/>
    <w:rPr>
      <w:color w:val="800080"/>
      <w:u w:val="single"/>
    </w:rPr>
  </w:style>
  <w:style w:type="paragraph" w:customStyle="1" w:styleId="msonormal0">
    <w:name w:val="msonormal"/>
    <w:basedOn w:val="a"/>
    <w:rsid w:val="00FC2FC6"/>
    <w:pPr>
      <w:spacing w:before="100" w:beforeAutospacing="1" w:after="100" w:afterAutospacing="1"/>
    </w:pPr>
  </w:style>
  <w:style w:type="paragraph" w:customStyle="1" w:styleId="xl61">
    <w:name w:val="xl61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b">
    <w:name w:val="Plain Text"/>
    <w:basedOn w:val="a"/>
    <w:link w:val="ac"/>
    <w:uiPriority w:val="99"/>
    <w:rsid w:val="00FC2FC6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c">
    <w:name w:val="Текст Знак"/>
    <w:basedOn w:val="a0"/>
    <w:link w:val="ab"/>
    <w:uiPriority w:val="99"/>
    <w:rsid w:val="00FC2FC6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FC2FC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2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FC2FC6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FC2FC6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3A7F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A7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31E91"/>
    <w:pPr>
      <w:ind w:left="720"/>
      <w:contextualSpacing/>
    </w:pPr>
  </w:style>
  <w:style w:type="paragraph" w:styleId="af0">
    <w:name w:val="No Spacing"/>
    <w:uiPriority w:val="1"/>
    <w:qFormat/>
    <w:rsid w:val="004B6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1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8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7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rts-ten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mosreg.ru" TargetMode="External"/><Relationship Id="rId11" Type="http://schemas.openxmlformats.org/officeDocument/2006/relationships/hyperlink" Target="http://www.&#1083;&#1102;&#1073;&#1077;&#1088;&#1094;&#1099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lamalub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10760</Words>
  <Characters>61338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2018-10-12T11:46:00Z</cp:lastPrinted>
  <dcterms:created xsi:type="dcterms:W3CDTF">2020-01-22T08:49:00Z</dcterms:created>
  <dcterms:modified xsi:type="dcterms:W3CDTF">2020-01-22T08:49:00Z</dcterms:modified>
</cp:coreProperties>
</file>