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D" w:rsidRDefault="00920402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5668E" w:rsidRPr="00FC4DC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5389B" w:rsidRPr="00FC4D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Hlk59461373"/>
    </w:p>
    <w:p w:rsidR="00891FED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АДМИНИСТРАЦИЯ</w:t>
      </w: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МУНИЦИПАЛЬНОГО ОБРАЗОВАНИЯ</w:t>
      </w: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ГОРОДСКОЙ ОКРУГ ЛЮБЕРЦЫ</w:t>
      </w: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МОСКОВСКОЙ ОБЛАСТИ</w:t>
      </w: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ПОСТАНОВЛЕНИЕ</w:t>
      </w:r>
    </w:p>
    <w:p w:rsidR="0001480D" w:rsidRPr="001A2F87" w:rsidRDefault="0001480D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:rsidR="0001480D" w:rsidRPr="001A2F87" w:rsidRDefault="00DE7A41" w:rsidP="0001480D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="0001480D">
        <w:rPr>
          <w:rFonts w:ascii="Times New Roman" w:hAnsi="Times New Roman"/>
          <w:b/>
        </w:rPr>
        <w:t>.05.2024</w:t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</w:r>
      <w:r w:rsidR="0001480D" w:rsidRPr="001A2F87">
        <w:rPr>
          <w:rFonts w:ascii="Times New Roman" w:hAnsi="Times New Roman"/>
          <w:b/>
        </w:rPr>
        <w:tab/>
        <w:t xml:space="preserve">      </w:t>
      </w:r>
      <w:r w:rsidR="0001480D" w:rsidRPr="00094D22">
        <w:rPr>
          <w:rFonts w:ascii="Times New Roman" w:hAnsi="Times New Roman"/>
          <w:b/>
        </w:rPr>
        <w:t xml:space="preserve">                        </w:t>
      </w:r>
      <w:r w:rsidR="0001480D" w:rsidRPr="001A2F87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2045</w:t>
      </w:r>
      <w:r w:rsidR="0001480D" w:rsidRPr="001A2F87">
        <w:rPr>
          <w:rFonts w:ascii="Times New Roman" w:hAnsi="Times New Roman"/>
          <w:b/>
        </w:rPr>
        <w:t>-ПА</w:t>
      </w:r>
    </w:p>
    <w:p w:rsidR="00891FED" w:rsidRDefault="00240C3F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г. Люберцы</w:t>
      </w:r>
    </w:p>
    <w:p w:rsidR="00891FED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Default="00891FED" w:rsidP="00891FED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Default="00891FED" w:rsidP="00240C3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Об утверждении Порядка предоставления субсидии </w:t>
      </w: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>из бюджета городского округа Люберцы Московской области</w:t>
      </w: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юридическим лицам, индивидуальным предпринимателям,</w:t>
      </w: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proofErr w:type="gramStart"/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>осуществляющим</w:t>
      </w:r>
      <w:proofErr w:type="gramEnd"/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управление многоквартирными домами, </w:t>
      </w: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>на возмещение части затрат, связанных с комплексным благоустройством дворовой территории и (или) установкой новых детских игровых и (или) спортивных площадок на дворовых территориях городского округа Люберцы в 202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>3-2024</w:t>
      </w:r>
      <w:r w:rsidRPr="00CD48A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>ах</w:t>
      </w: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bookmarkEnd w:id="0"/>
    <w:p w:rsidR="00891FED" w:rsidRPr="00CD48A8" w:rsidRDefault="00891FED" w:rsidP="00891F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Постановлением </w:t>
      </w:r>
      <w:hyperlink r:id="rId8" w:history="1">
        <w:r w:rsidRPr="00CD48A8">
          <w:rPr>
            <w:rFonts w:ascii="Times New Roman" w:eastAsia="Times New Roman" w:hAnsi="Times New Roman" w:cs="Times New Roman"/>
            <w:bCs/>
            <w:sz w:val="28"/>
            <w:szCs w:val="24"/>
          </w:rPr>
          <w:t>Правительства Российской Федерации от 25.10.2023. № 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  </w:r>
      </w:hyperlink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>, Постановлением Правительства Российской Федерации от    25.10.2023 № 1782 «Об утверждении </w:t>
      </w:r>
      <w:hyperlink r:id="rId9" w:anchor="7DA0K6" w:history="1">
        <w:r w:rsidRPr="00CD48A8">
          <w:rPr>
            <w:rFonts w:ascii="Times New Roman" w:eastAsia="Times New Roman" w:hAnsi="Times New Roman" w:cs="Times New Roman"/>
            <w:bCs/>
            <w:sz w:val="28"/>
            <w:szCs w:val="24"/>
          </w:rPr>
  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</w:t>
        </w:r>
        <w:r>
          <w:rPr>
            <w:rFonts w:ascii="Times New Roman" w:eastAsia="Times New Roman" w:hAnsi="Times New Roman" w:cs="Times New Roman"/>
            <w:bCs/>
            <w:sz w:val="28"/>
            <w:szCs w:val="24"/>
          </w:rPr>
          <w:t xml:space="preserve"> </w:t>
        </w:r>
        <w:r w:rsidRPr="00CD48A8">
          <w:rPr>
            <w:rFonts w:ascii="Times New Roman" w:eastAsia="Times New Roman" w:hAnsi="Times New Roman" w:cs="Times New Roman"/>
            <w:bCs/>
            <w:sz w:val="28"/>
            <w:szCs w:val="24"/>
          </w:rPr>
          <w:t>в том числе грантов в форме субсидий</w:t>
        </w:r>
      </w:hyperlink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>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06.12.2023 №113/18  «О бюджете муниципального образования городской округ Люберцы Московской области на 2024 год и плановый период 2025 и 2026 годов», постановляю:</w:t>
      </w:r>
    </w:p>
    <w:p w:rsidR="00891FED" w:rsidRPr="00CD48A8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1. Утвердить Порядок предоставления субсидии из бюджета городского округа Люберцы Московской области юридическим лицам, индивидуальным 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предпринимателям, осуществляющим управление многоквартирными домами,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дворовой территории и установкой новых детских игровых и (или) спортивных площадок на дворовых территориях </w:t>
      </w:r>
      <w:r w:rsidRPr="008D31DC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>4 год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 (прилагается).</w:t>
      </w:r>
    </w:p>
    <w:p w:rsidR="00891FED" w:rsidRPr="00CD48A8" w:rsidRDefault="00891FED" w:rsidP="00891FE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>с комплексным благоустройством дворовой территории и установкой новых детских игровых и (или) спортивных площадок на дворовых территориях в 20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23-20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>24 год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CD48A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утвердить ее состав (прилагается).</w:t>
      </w:r>
    </w:p>
    <w:p w:rsidR="00891FED" w:rsidRPr="00CD48A8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D48A8">
        <w:rPr>
          <w:rFonts w:ascii="Times New Roman" w:eastAsia="Calibri" w:hAnsi="Times New Roman" w:cs="Times New Roman"/>
          <w:sz w:val="28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91FED" w:rsidRPr="00CD48A8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D48A8">
        <w:rPr>
          <w:rFonts w:ascii="Times New Roman" w:eastAsia="Calibri" w:hAnsi="Times New Roman" w:cs="Times New Roman"/>
          <w:sz w:val="28"/>
          <w:szCs w:val="24"/>
        </w:rPr>
        <w:t xml:space="preserve">4. Контроль за исполнением настоящего Постановления возложить </w:t>
      </w:r>
      <w:r>
        <w:rPr>
          <w:rFonts w:ascii="Times New Roman" w:eastAsia="Calibri" w:hAnsi="Times New Roman" w:cs="Times New Roman"/>
          <w:sz w:val="28"/>
          <w:szCs w:val="24"/>
        </w:rPr>
        <w:br/>
      </w:r>
      <w:r w:rsidRPr="00CD48A8">
        <w:rPr>
          <w:rFonts w:ascii="Times New Roman" w:eastAsia="Calibri" w:hAnsi="Times New Roman" w:cs="Times New Roman"/>
          <w:sz w:val="28"/>
          <w:szCs w:val="24"/>
        </w:rPr>
        <w:t>на заместителя Главы Романцову Н.Н.</w:t>
      </w:r>
    </w:p>
    <w:p w:rsidR="00891FED" w:rsidRPr="00CD48A8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D48A8">
        <w:rPr>
          <w:rFonts w:ascii="Times New Roman" w:eastAsia="Calibri" w:hAnsi="Times New Roman" w:cs="Times New Roman"/>
          <w:sz w:val="28"/>
          <w:szCs w:val="24"/>
        </w:rPr>
        <w:t>Глав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Pr="00CD48A8">
        <w:rPr>
          <w:rFonts w:ascii="Times New Roman" w:eastAsia="Calibri" w:hAnsi="Times New Roman" w:cs="Times New Roman"/>
          <w:sz w:val="28"/>
          <w:szCs w:val="24"/>
        </w:rPr>
        <w:t xml:space="preserve"> городского округа</w:t>
      </w: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             </w:t>
      </w:r>
      <w:r w:rsidRPr="00CD48A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В. М. Волков</w:t>
      </w: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Pr="00CD48A8" w:rsidRDefault="00891FED" w:rsidP="00891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1FED" w:rsidRDefault="00891FED" w:rsidP="00891FED"/>
    <w:p w:rsidR="00891FED" w:rsidRDefault="00891FED" w:rsidP="00891FED"/>
    <w:p w:rsidR="00891FED" w:rsidRDefault="00891FED" w:rsidP="00891FED"/>
    <w:p w:rsidR="00891FED" w:rsidRDefault="00891FED" w:rsidP="00891FED"/>
    <w:p w:rsidR="00A1433E" w:rsidRDefault="00A1433E" w:rsidP="00891FED"/>
    <w:p w:rsidR="00A1433E" w:rsidRDefault="00A1433E" w:rsidP="00891FED"/>
    <w:p w:rsidR="00A1433E" w:rsidRDefault="00A1433E" w:rsidP="00891FED"/>
    <w:p w:rsidR="00246862" w:rsidRDefault="00246862" w:rsidP="00891FED"/>
    <w:p w:rsidR="00246862" w:rsidRDefault="00246862" w:rsidP="00891FED">
      <w:bookmarkStart w:id="1" w:name="_GoBack"/>
      <w:bookmarkEnd w:id="1"/>
    </w:p>
    <w:p w:rsidR="00A1433E" w:rsidRDefault="00A1433E" w:rsidP="00891FED"/>
    <w:p w:rsidR="00A1433E" w:rsidRDefault="00A1433E" w:rsidP="00891FED"/>
    <w:p w:rsidR="00920402" w:rsidRPr="0055668E" w:rsidRDefault="0001480D" w:rsidP="00920402">
      <w:pPr>
        <w:tabs>
          <w:tab w:val="left" w:pos="4962"/>
          <w:tab w:val="left" w:pos="5103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891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402"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               </w:t>
      </w:r>
    </w:p>
    <w:p w:rsidR="00920402" w:rsidRPr="0055668E" w:rsidRDefault="00920402" w:rsidP="00920402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Постановлением администрации</w:t>
      </w:r>
    </w:p>
    <w:p w:rsidR="00920402" w:rsidRPr="0055668E" w:rsidRDefault="00920402" w:rsidP="0092040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городского округа Люберцы</w:t>
      </w:r>
    </w:p>
    <w:p w:rsidR="00920402" w:rsidRPr="0055668E" w:rsidRDefault="00920402" w:rsidP="0092040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Московской области</w:t>
      </w:r>
    </w:p>
    <w:p w:rsidR="00920402" w:rsidRPr="0055668E" w:rsidRDefault="00920402" w:rsidP="0092040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proofErr w:type="gramStart"/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DE7A41" w:rsidRPr="00DE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DE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E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A41" w:rsidRPr="00DE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мая     </w:t>
      </w:r>
      <w:r w:rsidRPr="005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№ </w:t>
      </w:r>
      <w:r w:rsidR="00DE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A41" w:rsidRPr="00DE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204</w:t>
      </w:r>
      <w:r w:rsidR="002468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5-ПА</w:t>
      </w:r>
      <w:r w:rsidR="00DE7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920402" w:rsidRPr="0090151E" w:rsidRDefault="00920402" w:rsidP="0092040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402" w:rsidRPr="0090151E" w:rsidRDefault="00920402" w:rsidP="0092040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Порядок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предоставления субсидии из бюджета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городского округа Люберцы Московской области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юридическим лицам, индивидуальным предпринимателям,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proofErr w:type="gramStart"/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осуществляющим</w:t>
      </w:r>
      <w:proofErr w:type="gramEnd"/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управление многоквартирными домами,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</w:p>
    <w:p w:rsid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>городского округа Люберцы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в </w:t>
      </w:r>
      <w:r w:rsidR="00607655">
        <w:rPr>
          <w:rFonts w:ascii="Times New Roman" w:eastAsia="Calibri" w:hAnsi="Times New Roman" w:cs="Times New Roman"/>
          <w:b/>
          <w:bCs/>
          <w:sz w:val="28"/>
          <w:szCs w:val="24"/>
        </w:rPr>
        <w:t>202</w:t>
      </w:r>
      <w:r w:rsidR="006F486B">
        <w:rPr>
          <w:rFonts w:ascii="Times New Roman" w:eastAsia="Calibri" w:hAnsi="Times New Roman" w:cs="Times New Roman"/>
          <w:b/>
          <w:bCs/>
          <w:sz w:val="28"/>
          <w:szCs w:val="24"/>
        </w:rPr>
        <w:t>3-202</w:t>
      </w:r>
      <w:r w:rsidR="00607655">
        <w:rPr>
          <w:rFonts w:ascii="Times New Roman" w:eastAsia="Calibri" w:hAnsi="Times New Roman" w:cs="Times New Roman"/>
          <w:b/>
          <w:bCs/>
          <w:sz w:val="28"/>
          <w:szCs w:val="24"/>
        </w:rPr>
        <w:t>4</w:t>
      </w:r>
      <w:r w:rsidRPr="00920402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год</w:t>
      </w:r>
      <w:r w:rsidR="006F486B">
        <w:rPr>
          <w:rFonts w:ascii="Times New Roman" w:eastAsia="Calibri" w:hAnsi="Times New Roman" w:cs="Times New Roman"/>
          <w:b/>
          <w:bCs/>
          <w:sz w:val="28"/>
          <w:szCs w:val="24"/>
        </w:rPr>
        <w:t>ах</w:t>
      </w:r>
    </w:p>
    <w:p w:rsidR="00920402" w:rsidRPr="00920402" w:rsidRDefault="00920402" w:rsidP="009204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920402" w:rsidRPr="000B77A1" w:rsidRDefault="00920402" w:rsidP="00920402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920402" w:rsidRPr="00920402" w:rsidRDefault="00920402" w:rsidP="0092040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920402">
        <w:rPr>
          <w:rFonts w:ascii="Times New Roman" w:hAnsi="Times New Roman" w:cs="Times New Roman"/>
          <w:bCs/>
          <w:sz w:val="28"/>
          <w:szCs w:val="24"/>
          <w:lang w:eastAsia="en-US"/>
        </w:rPr>
        <w:t>1. Общие положения</w:t>
      </w:r>
    </w:p>
    <w:p w:rsidR="00920402" w:rsidRPr="000B77A1" w:rsidRDefault="00920402" w:rsidP="00920402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7A3914" w:rsidRDefault="00920402" w:rsidP="000D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C4DCD">
        <w:rPr>
          <w:rFonts w:ascii="Times New Roman" w:eastAsia="Times New Roman" w:hAnsi="Times New Roman" w:cs="Times New Roman"/>
          <w:bCs/>
          <w:sz w:val="28"/>
          <w:szCs w:val="24"/>
        </w:rPr>
        <w:t>1.1. Настоящий Порядок предоставления субсидий из бюджета городского округа Люберцы на возмещение части затрат, связанных с  комплексным благоустройством дворовых территорий и (или) установкой детских игровых и (или) спортивных площадок на дворовых территориях городского округа Люберцы в 202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4 год</w:t>
      </w:r>
      <w:r w:rsidR="005A6E12">
        <w:rPr>
          <w:rFonts w:ascii="Times New Roman" w:eastAsia="Times New Roman" w:hAnsi="Times New Roman" w:cs="Times New Roman"/>
          <w:bCs/>
          <w:sz w:val="28"/>
          <w:szCs w:val="24"/>
        </w:rPr>
        <w:t>у</w:t>
      </w:r>
      <w:r w:rsidRPr="00FC4DCD">
        <w:rPr>
          <w:rFonts w:ascii="Times New Roman" w:eastAsia="Times New Roman" w:hAnsi="Times New Roman" w:cs="Times New Roman"/>
          <w:bCs/>
          <w:sz w:val="28"/>
          <w:szCs w:val="24"/>
        </w:rPr>
        <w:t xml:space="preserve"> (далее – Порядок) определяет критерии отбора получателей субсидии (далее 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-</w:t>
      </w:r>
      <w:r w:rsidRPr="00FC4DC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Получатели субсидий, Субсидия), цели, условия и порядок предоставления из бюджета городского округа Люберцы субсидий юридическим лицам, индивидуальным предпринимателям в целях возмещения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 городского округа Люберцы в 202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3-2024</w:t>
      </w:r>
      <w:r w:rsidRPr="00FC4DCD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FC4DCD">
        <w:rPr>
          <w:rFonts w:ascii="Times New Roman" w:eastAsia="Times New Roman" w:hAnsi="Times New Roman" w:cs="Times New Roman"/>
          <w:bCs/>
          <w:sz w:val="28"/>
          <w:szCs w:val="24"/>
        </w:rPr>
        <w:t>, а также требования к отчетности и порядок возврата Субсидии в случае нарушения условий предоставления, установленных настоящим Порядком.</w:t>
      </w:r>
      <w:r w:rsidR="00FC4DCD" w:rsidRPr="00FC4DC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920402" w:rsidRPr="00FC4DCD" w:rsidRDefault="00D15D00" w:rsidP="000D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="00FC4DCD" w:rsidRPr="00FC4DCD">
        <w:rPr>
          <w:rFonts w:ascii="Times New Roman" w:eastAsia="Times New Roman" w:hAnsi="Times New Roman" w:cs="Times New Roman"/>
          <w:bCs/>
          <w:sz w:val="28"/>
          <w:szCs w:val="24"/>
        </w:rPr>
        <w:t xml:space="preserve">орядок распространяется на работы, </w:t>
      </w:r>
      <w:r w:rsidR="00FC4DCD" w:rsidRPr="00FC4DCD">
        <w:rPr>
          <w:rFonts w:ascii="Times New Roman" w:eastAsia="Calibri" w:hAnsi="Times New Roman" w:cs="Times New Roman"/>
          <w:bCs/>
          <w:sz w:val="28"/>
          <w:szCs w:val="24"/>
        </w:rPr>
        <w:t>связанны</w:t>
      </w:r>
      <w:r w:rsidR="00FC4DCD">
        <w:rPr>
          <w:rFonts w:ascii="Times New Roman" w:eastAsia="Calibri" w:hAnsi="Times New Roman" w:cs="Times New Roman"/>
          <w:bCs/>
          <w:sz w:val="28"/>
          <w:szCs w:val="24"/>
        </w:rPr>
        <w:t>е</w:t>
      </w:r>
      <w:r w:rsidR="00FC4DCD" w:rsidRPr="00FC4DCD">
        <w:rPr>
          <w:rFonts w:ascii="Times New Roman" w:eastAsia="Calibri" w:hAnsi="Times New Roman" w:cs="Times New Roman"/>
          <w:bCs/>
          <w:sz w:val="28"/>
          <w:szCs w:val="24"/>
        </w:rPr>
        <w:t xml:space="preserve">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FC4DC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FC4DCD" w:rsidRPr="00FC4DCD">
        <w:rPr>
          <w:rFonts w:ascii="Times New Roman" w:eastAsia="Calibri" w:hAnsi="Times New Roman" w:cs="Times New Roman"/>
          <w:bCs/>
          <w:sz w:val="28"/>
          <w:szCs w:val="24"/>
        </w:rPr>
        <w:t xml:space="preserve">городского округа Люберцы, </w:t>
      </w:r>
      <w:r w:rsidR="00FC4DCD" w:rsidRPr="00FC4DCD">
        <w:rPr>
          <w:rFonts w:ascii="Times New Roman" w:eastAsia="Times New Roman" w:hAnsi="Times New Roman" w:cs="Times New Roman"/>
          <w:bCs/>
          <w:sz w:val="28"/>
          <w:szCs w:val="24"/>
        </w:rPr>
        <w:t>проведенные в 20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23 и 2024 годах</w:t>
      </w:r>
      <w:r w:rsidR="00FC4DCD" w:rsidRPr="00FC4DCD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1.2.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Целью предоставления субсидии является возмещение  части затрат Получателей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  <w:t>субсидий, связанных с проведением комплексного благоустройства дворовых территорий городского округа Люберцы.</w:t>
      </w:r>
    </w:p>
    <w:p w:rsidR="00920402" w:rsidRPr="00920402" w:rsidRDefault="00BC124E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1.3. 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Основные понятия:</w:t>
      </w:r>
    </w:p>
    <w:p w:rsid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1.3.1.  Получатели субсидии (заявители) – участники  отбора,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юридические лица, индивидуальные предприниматели,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осуществляющие управление многоквартирными домами (далее – МКД, управляющие МКД)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, предоставившие полный комплект документов в соответствии с установленным Порядком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1.3.2. Дворовая территория – сформированная территория, прилегающая к одному или нескольким многоквартирным домам и находящаяся в общем пользовании 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1.3.3. Детская игровая и (или) спортивная площадка – один из планировочных элементов благоустройства придомовой территории, предназначенных для отдыха и подвижных игр детей.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1.3.4. Установка новой детской игровой и (или) спортивной площадки (далее – установка) - включает все расходы по приобретению, перевозке, доставке, погрузочно-разгрузочным работам, упаковке, маркировке, страхованию, установке, вывозу мусора и отходов после завершения работ, а также по уплате таможенных пошлин, налогов, сборов и других обязательных платежей.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1.3.5. Комплексное благоустройство – благоустройство территории, включающее ремонт и/или замену отдельных элементов и /или комплекс работ, в том числе выполнение работ по ремонту и /или обустройству асфальтобетонного покрытия (на проездах, парковках, пешеходных коммуникациях, тротуарах), установке и /или замене: детской игровой, спортивной площадки, зоны для отдыха, игровых, спортивных элементов, садовой и уличной мебели, выполнение работ по вывозу мусора и отходов </w:t>
      </w:r>
      <w:proofErr w:type="gramStart"/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после  завершения</w:t>
      </w:r>
      <w:proofErr w:type="gramEnd"/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работ.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1.4.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Способом проведения отбора является запрос предложений, направленных Участниками отбора для участия в отборе, проводимом </w:t>
      </w:r>
      <w:r w:rsidR="00D15D00" w:rsidRPr="00920402">
        <w:rPr>
          <w:rFonts w:ascii="Times New Roman" w:eastAsia="Times New Roman" w:hAnsi="Times New Roman" w:cs="Times New Roman"/>
          <w:bCs/>
          <w:sz w:val="28"/>
          <w:szCs w:val="24"/>
        </w:rPr>
        <w:t>администраци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ей</w:t>
      </w:r>
      <w:r w:rsidR="00D15D00"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городского округа Люберцы (далее – Администрация)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, исходя из соответствия участников критериям отбора.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. Главным распорядителем бюджетных средств (далее - Главный распорядитель), осуществляющим предоставление субсидии в пределах бюджетных ассигнований, предусмотренных в бюджете городского округа Люберцы на соответствующий финансовый год, является 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Администрация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  <w:t>Субсидия предоставляется из бюджета городского округа Люберцы Московской области (далее – бюджет городского округа Люберцы) за счет собственных средств бюджета городского округа Люберцы (далее – бюджетные средства), в пределах бюджетных ассигнований, предусмотренных в бюджете городского округа Люберцы на соответствующий финансовый год на указанные цели.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  <w:t>Сведения о Субсидии размещаются на едином портале бюджетной системы Российской Федерации (система «Электронный бюджет»).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  <w:t>Субсидия носит целевой характер и не может быть использована на иные цели.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Предоставление Субсидии на финансовое возмещение части затрат, связанных с  комплексн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ым благоустройством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дворовых территорий и (или) установкой детских игровых и (или) спортивных площадок на дворовых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территориях городского округа Люберцы в 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4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="000D07A7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Получателям субсидии осуществляется по результатам отбора, проведенного Администрацией.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1.1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0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 Устанавливаются следующие критерии отбора Получателей субсидии: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собственников, а также справками о стоимости работ по форме КС-3, согласованных с уполномоченным представителем собственников.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наличие списка адресов, на которых выполнены работы по благоустройству;</w:t>
      </w:r>
    </w:p>
    <w:p w:rsidR="00D15D00" w:rsidRPr="00D15D00" w:rsidRDefault="00920402" w:rsidP="00BC12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наличие протокола общего собрания собственников МКД (далее - ОСС) о проведении работ по комплексному благоустройству дворовых территорий и (или) установке детских игровых и (или) спортивных площадок на дворовых территориях и выборе уполномоченного представителя собственников помещений МКД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C124E" w:rsidRPr="00920402">
        <w:rPr>
          <w:rFonts w:ascii="Times New Roman" w:eastAsia="Times New Roman" w:hAnsi="Times New Roman" w:cs="Times New Roman"/>
          <w:bCs/>
          <w:sz w:val="28"/>
          <w:szCs w:val="24"/>
        </w:rPr>
        <w:t>(кроме получателей субсидии – товариществ собственников жилья, жилищных или иных специализированных потребительских кооперативов)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для участия в приемке работ и подписания актов выполненных работ по указанным адресам</w:t>
      </w:r>
      <w:r w:rsidR="00D15D00" w:rsidRPr="00D15D00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:rsidR="00BC124E" w:rsidRDefault="00D15D00" w:rsidP="00BC12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D15D00">
        <w:rPr>
          <w:rFonts w:ascii="Times New Roman" w:eastAsia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бъем </w:t>
      </w:r>
      <w:proofErr w:type="spellStart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софинансирования</w:t>
      </w:r>
      <w:proofErr w:type="spellEnd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работ собственниками помещений в многоквартирном доме и (или) юридическими лицами, индивидуальными предпринимателями, осуществляющими управление МКД, должен составлять не менее 10% от общей стоимости выполненных работ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;</w:t>
      </w:r>
      <w:r w:rsidR="00BC124E" w:rsidRP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920402" w:rsidRPr="00920402" w:rsidRDefault="00BC124E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наличие актов комиссионной приемки выполненных работ по комплексному благоустройству дворовых территорий и (или) установке детских игровых и (или) спортивных площадок на дворовых территориях, в том числе с участием уполномоченных представителей собственников помещений МКД и сотрудников Администрации </w:t>
      </w:r>
      <w:r w:rsid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по форме согласно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Приложени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ю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8</w:t>
      </w:r>
      <w:r w:rsid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 xml:space="preserve">к </w:t>
      </w:r>
      <w:r w:rsidR="00920402">
        <w:rPr>
          <w:rFonts w:ascii="Times New Roman" w:eastAsia="Times New Roman" w:hAnsi="Times New Roman" w:cs="Times New Roman"/>
          <w:bCs/>
          <w:sz w:val="28"/>
          <w:szCs w:val="24"/>
        </w:rPr>
        <w:t>настояще</w:t>
      </w:r>
      <w:r w:rsidR="00D15D00">
        <w:rPr>
          <w:rFonts w:ascii="Times New Roman" w:eastAsia="Times New Roman" w:hAnsi="Times New Roman" w:cs="Times New Roman"/>
          <w:bCs/>
          <w:sz w:val="28"/>
          <w:szCs w:val="24"/>
        </w:rPr>
        <w:t>му Порядку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);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наличие договора со специализированной организацией на вывоз отходов, образовавшихся в ходе работ;</w:t>
      </w:r>
    </w:p>
    <w:p w:rsid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- соответствие выполненных работ ГОСТу. </w:t>
      </w:r>
    </w:p>
    <w:p w:rsid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920402" w:rsidRDefault="0055668E" w:rsidP="00920402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2" w:name="sub_1200"/>
      <w:r w:rsidRPr="00FC4DCD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  <w:r w:rsidR="00920402" w:rsidRPr="0092040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 Порядок проведения отбора получателей субсидии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предоставления субсидии</w:t>
      </w:r>
    </w:p>
    <w:bookmarkEnd w:id="2"/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2.1. Отбор предложений осуществляется на основании заявок (писем), направленных участниками отбора, исходя из соответствия участников критериям отбора и очередности поступления заявок.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2.2. Отбор Получателей субсидии проводится Комиссией по отбору получателей субсидии из бюджета городского округа Люберцы Московской области юридическим лицам, индивидуальным предпринимателям,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</w:t>
      </w:r>
      <w:proofErr w:type="gramStart"/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территориях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городского</w:t>
      </w:r>
      <w:proofErr w:type="gramEnd"/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округа Люберцы в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="000D07A7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(далее - Комиссия).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2.3. Объявление (извещение) о проведении отбора Получателей субсидии для предоставления Субсидии (далее – объявление) размещается в системе «Электронный бюджет», а также на официальном сайте администрации в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информационно-телекоммуникационной сети «Интернет»-</w:t>
      </w:r>
      <w:hyperlink r:id="rId10" w:history="1">
        <w:r w:rsidRPr="00A34C77">
          <w:rPr>
            <w:rStyle w:val="a8"/>
            <w:rFonts w:ascii="Times New Roman" w:eastAsia="Times New Roman" w:hAnsi="Times New Roman" w:cs="Times New Roman"/>
            <w:bCs/>
            <w:sz w:val="28"/>
          </w:rPr>
          <w:t>www.Люберцы.рф</w:t>
        </w:r>
      </w:hyperlink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2.4. В объявлении указываются: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срок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920402" w:rsidRPr="00920402" w:rsidRDefault="00D227DC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- дата начала подачи и окончания приема заявок (писем) участников отбора, которые не могут быть поданы ранее 10-го календарного дня, следующего за днем размещения объявления о проведении отбора;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наименование, место нахождения, почтовый адрес, адрес электронной почты Администрации;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- результаты предоставления субсидии;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требование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- порядок подачи заявок (писем) участниками отбора и требования, предъявляемые к форме и содержанию заявок (писем), подаваемых участниками отбора;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порядок отзыва заявок (писем)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- правила рассмотрения и оценки заявок (писем) участников отбора;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срок, в течение которого победитель/победители отбора должны подписать Соглашение 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комплексным благоустройством дворовых территорий и (или) установкой детских игровых и (или) спортивных площадок на дворовых территориях городского округа Люберцы в 20</w:t>
      </w:r>
      <w:r w:rsidR="00E93CE1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3-2024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2.5.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благоустройства администрации.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2.6. Заявки принимаются в Администрации по адресу: 140000, Московская область, </w:t>
      </w:r>
      <w:proofErr w:type="spellStart"/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г.о</w:t>
      </w:r>
      <w:proofErr w:type="spellEnd"/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. Люберцы, г. Люберцы, Октябрьский пр-т, д.190, кабинет 212, адрес электронной почты: </w:t>
      </w:r>
      <w:hyperlink r:id="rId11" w:history="1">
        <w:r w:rsidRPr="00920402">
          <w:rPr>
            <w:rFonts w:ascii="Times New Roman" w:eastAsia="Times New Roman" w:hAnsi="Times New Roman" w:cs="Times New Roman"/>
            <w:bCs/>
            <w:sz w:val="28"/>
          </w:rPr>
          <w:t>admluberblago@yandex.ru</w:t>
        </w:r>
      </w:hyperlink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, начиная с даты указанной в объявлении до 01.11.2024.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2.7. Администрация регистрирует заявку на получение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на выполнение работ по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комплексному благоустройству дворовых территорий и (или) установку новых детских игровых и (или) спортивных площадок на дворовых территориях городского округа Люберцы в </w:t>
      </w:r>
      <w:r w:rsidR="007A3914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="007A3914">
        <w:rPr>
          <w:rFonts w:ascii="Times New Roman" w:eastAsia="Times New Roman" w:hAnsi="Times New Roman" w:cs="Times New Roman"/>
          <w:bCs/>
          <w:sz w:val="28"/>
          <w:szCs w:val="24"/>
        </w:rPr>
        <w:t>4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день поступления заявки.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2.8. К получателю субсидий (участнику отбора) устанавливаются следующие требования, которым он должен соответствовать на дату подачи заявки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: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получатель субсидии (участник отбора) не получает средства из бюджета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городского округа Люберцы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настоящим Порядком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получатель субсидии (участник отбора) не является иностранным агентом в соответствии с Федеральным законом 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«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О контроле за деятельностью лиц, наход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ящихся под иностранным влиянием»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у получателя субсидии (участника отбора) на едином налоговом счете отсутствует или не превышает размер, определенный пунктом 3 статьи 47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 - у получателя субсидии (участника отбора) отсутствуют просроченная задолженность по возврату в бюджет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перед городским округом Люберцы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 - производителе товаров, работ, услуг, являющихся получателями субсидии (участниками отбора);</w:t>
      </w:r>
    </w:p>
    <w:p w:rsidR="00DB114A" w:rsidRPr="00DB114A" w:rsidRDefault="00DB114A" w:rsidP="00DB114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sz w:val="28"/>
          <w:lang w:eastAsia="en-US"/>
        </w:rPr>
      </w:pPr>
      <w:r>
        <w:rPr>
          <w:bCs/>
          <w:sz w:val="28"/>
        </w:rPr>
        <w:t xml:space="preserve">    - </w:t>
      </w:r>
      <w:r w:rsidRPr="00DB114A">
        <w:rPr>
          <w:bCs/>
          <w:sz w:val="28"/>
          <w:lang w:eastAsia="en-US"/>
        </w:rPr>
        <w:t>при реорганизации 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</w:t>
      </w:r>
      <w:r w:rsidR="00DB114A"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2.1</w:t>
      </w:r>
      <w:r w:rsidR="00DB114A">
        <w:rPr>
          <w:rFonts w:ascii="Times New Roman" w:eastAsia="Times New Roman" w:hAnsi="Times New Roman" w:cs="Times New Roman"/>
          <w:bCs/>
          <w:sz w:val="28"/>
          <w:szCs w:val="24"/>
        </w:rPr>
        <w:t>0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. Решение о предоставлении субсидии или об отказе в ее предоставлении принимается Комиссией 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основании результатов рассмотрения поданных заявок. 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2.1</w:t>
      </w:r>
      <w:r w:rsidR="00DB114A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 Преимущество при предоставлении субсидий получают дворовые территории, входящие в адресный перечень комплексного благоустройства дворовых территорий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, утвержденный </w:t>
      </w:r>
      <w:r w:rsidR="00BC124E" w:rsidRPr="00BC124E">
        <w:rPr>
          <w:rFonts w:ascii="Times New Roman" w:eastAsia="Times New Roman" w:hAnsi="Times New Roman" w:cs="Times New Roman"/>
          <w:bCs/>
          <w:sz w:val="28"/>
          <w:szCs w:val="24"/>
        </w:rPr>
        <w:t>Главн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ым</w:t>
      </w:r>
      <w:r w:rsidR="00BC124E" w:rsidRP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управлени</w:t>
      </w:r>
      <w:r w:rsidR="00BC124E">
        <w:rPr>
          <w:rFonts w:ascii="Times New Roman" w:eastAsia="Times New Roman" w:hAnsi="Times New Roman" w:cs="Times New Roman"/>
          <w:bCs/>
          <w:sz w:val="28"/>
          <w:szCs w:val="24"/>
        </w:rPr>
        <w:t>ем</w:t>
      </w:r>
      <w:r w:rsidR="00BC124E" w:rsidRPr="00BC124E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регионального государственного жилищного надзора и содержания территории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20402" w:rsidRPr="00920402" w:rsidRDefault="00DB114A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2.12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. При необходимости Комиссией производится уточнение/запрос дополнительной информации у заявителя.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2.1</w:t>
      </w:r>
      <w:r w:rsidR="00DB114A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>. Комиссия состоит из председателя, заместителя председателя, секретаря и членов Комиссии.</w:t>
      </w:r>
      <w:r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920402" w:rsidRPr="00920402" w:rsidRDefault="00DB114A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2.14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920402" w:rsidRPr="00920402" w:rsidRDefault="00DB114A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2.15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 Комиссии.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920402" w:rsidRPr="00920402" w:rsidRDefault="00DB114A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2.16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. Секретарь Комиссии в ходе заседания Комиссии ведет протокол заседания Комиссии.</w:t>
      </w:r>
    </w:p>
    <w:p w:rsidR="00920402" w:rsidRPr="00920402" w:rsidRDefault="00DB114A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2.17</w:t>
      </w:r>
      <w:r w:rsidR="00920402" w:rsidRPr="00920402">
        <w:rPr>
          <w:rFonts w:ascii="Times New Roman" w:eastAsia="Times New Roman" w:hAnsi="Times New Roman" w:cs="Times New Roman"/>
          <w:bCs/>
          <w:sz w:val="28"/>
          <w:szCs w:val="24"/>
        </w:rPr>
        <w:t>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920402" w:rsidRPr="00920402" w:rsidRDefault="00920402" w:rsidP="009204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040EE" w:rsidRPr="008040EE" w:rsidRDefault="0055668E" w:rsidP="008040EE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szCs w:val="24"/>
          <w:lang w:eastAsia="en-US"/>
        </w:rPr>
        <w:lastRenderedPageBreak/>
        <w:t>Ш</w:t>
      </w:r>
      <w:r w:rsidR="008040EE" w:rsidRPr="008040E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. Условия и порядок предоставления Субсидии </w:t>
      </w:r>
    </w:p>
    <w:p w:rsidR="008040EE" w:rsidRPr="008040EE" w:rsidRDefault="008040EE" w:rsidP="008040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</w:pPr>
    </w:p>
    <w:p w:rsidR="008040EE" w:rsidRPr="008040EE" w:rsidRDefault="008040EE" w:rsidP="00804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3.1. Субсидия предоставляется в пределах средств, предусмотренных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предоставления субсидии из бюджета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</w:t>
      </w:r>
      <w:proofErr w:type="gramStart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территориях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</w:t>
      </w:r>
      <w:proofErr w:type="gramEnd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округа Люберцы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в </w:t>
      </w:r>
      <w:r w:rsidR="00E93CE1">
        <w:rPr>
          <w:rFonts w:ascii="Times New Roman" w:eastAsia="Times New Roman" w:hAnsi="Times New Roman" w:cs="Times New Roman"/>
          <w:bCs/>
          <w:sz w:val="28"/>
          <w:szCs w:val="24"/>
        </w:rPr>
        <w:t>20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3-2024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8040EE" w:rsidRPr="008040EE" w:rsidRDefault="008040EE" w:rsidP="00804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3.2.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8040EE" w:rsidRPr="008040EE" w:rsidRDefault="008040EE" w:rsidP="00804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3.3. Объем </w:t>
      </w:r>
      <w:proofErr w:type="spellStart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софинансирования</w:t>
      </w:r>
      <w:proofErr w:type="spellEnd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работ собственниками помещений в многоквартирном доме и (или) юридическими лицами, индивидуальными предпринимателями, осуществляющими управление МКД, должен составлять не менее 10% от общей стоимости выполненных работ.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ab/>
        <w:t>3.4. Работы по комплексному благоустройству дворовых территорий и (или) установке детских игровых и (или) спортивных площадок на дворовых территориях должны выполняться в соответствии со следующими законодательными актами и ГОСТами: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- Федеральным законом от 22.07.2008 №123-ФЗ «Технический регламент о требованиях пожарной безопасности»;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- Техническим регламентом Евразийского экономического союза «О безопасности оборудования для детских игровых площадок» (принятым Решением Совета Евразийской экономической комиссии от 17.05.2017 № 21);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Законом Московской области от 30.12.2014 № 191/2014-ОЗ «О</w:t>
      </w:r>
      <w:r w:rsidRPr="008040E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регулировании дополнительных вопросов в сфере благоустройства Московской области»;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- Правилами благоустройства территории городского округа Люберцы Московской области, утвержденными решением Совета депутатов муниципального образования городской округ Люберцы Московской области от 14.11.2018 №246/28;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- ГОСТ 6665-91; ГОСТ 8736-2014; ГОСТ 9128-</w:t>
      </w:r>
      <w:proofErr w:type="gramStart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2013;  ГОСТ</w:t>
      </w:r>
      <w:proofErr w:type="gramEnd"/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Р 58952.1-2020;  ГОСТ 8267-93;  ГОСТ 28013-98;  ГОСТ 26633-2015;  ГОСТ Р 52167-2012;  ГОСТ Р 52168-2012;  ГОСТ Р 52169-2012; ГОСТ Р 52299-2013;  ГОСТ Р 52301-2013;  ГОСТ Р 59928-2021; ГОСТ Р 52300-2013; ГОСТ Р 55677-2013; ГОСТ 30402-96;  ГОСТ 12.1.044-89. (ИСО 4589-84); СП 34.13330.2021;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- СП 78.13330.2012;  СП 42.13330.2016. «Свод правил. Градостроительство. Планировка и застройка городских и сельских поселений. Актуализированная редакция СНиП 2.07.01-89»; СП 82.13330.2016;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- а также иными требованиями, предъявленными к данному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виду 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работ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, включая гарантийные обязательства по выполненным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видам работ.</w:t>
      </w:r>
    </w:p>
    <w:p w:rsidR="008040EE" w:rsidRPr="008040EE" w:rsidRDefault="008040EE" w:rsidP="00804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3.5 Размер субсидии на ремонт и/или замену асфальтобетонного покрытия определяется исходя из локального сметного расчета в соответствии с дефектным Актом и схемой благоустройства дворовой территории, утвержденной общим собранием собственников помещений МКД.</w:t>
      </w:r>
    </w:p>
    <w:p w:rsidR="008040EE" w:rsidRPr="008040EE" w:rsidRDefault="0091329E" w:rsidP="008040E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3.6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. Устанавливаемые детские игровые площадки должны содержать следующие элементы: парковые скамьи; урны (предназначены для стационарного использо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вания на улице)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, песочница, качели, игровой комплекс (многофункциональный тематический игровой комплекс, предназначенный для активной игры детей на улице). Основание всей детской игровой площадки должно быть выполнено из резиновой крошки на полиуретановом связующе</w:t>
      </w:r>
      <w:r w:rsidR="00E93CE1">
        <w:rPr>
          <w:rFonts w:ascii="Times New Roman" w:eastAsia="Times New Roman" w:hAnsi="Times New Roman" w:cs="Times New Roman"/>
          <w:bCs/>
          <w:sz w:val="28"/>
          <w:szCs w:val="24"/>
        </w:rPr>
        <w:t>м, с устройством садового камня,</w:t>
      </w:r>
      <w:r w:rsidR="00E93CE1" w:rsidRPr="00E93CE1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E93CE1" w:rsidRPr="008040EE">
        <w:rPr>
          <w:rFonts w:ascii="Times New Roman" w:eastAsia="Times New Roman" w:hAnsi="Times New Roman" w:cs="Times New Roman"/>
          <w:bCs/>
          <w:sz w:val="28"/>
          <w:szCs w:val="24"/>
        </w:rPr>
        <w:t>с комплектом ограждающих элементов, ограничивающих территорию</w:t>
      </w:r>
      <w:r w:rsidR="00E93CE1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8040EE" w:rsidRPr="008040EE" w:rsidRDefault="008040EE" w:rsidP="008040E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ab/>
        <w:t>3.</w:t>
      </w:r>
      <w:r w:rsidR="0091329E"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.  Устанавливаемые спортивные площадки должны быть следующих типов:</w:t>
      </w:r>
    </w:p>
    <w:p w:rsidR="008040EE" w:rsidRPr="008040EE" w:rsidRDefault="0091329E" w:rsidP="008040E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3.7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.1. Универсальная площадка должна содержать следующие элементы: установленные баскетбольные щиты, волейбольные стойки, урны (предназначены для стационарного использования на улице)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, парковые скамьи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. Основание спортивной площадки должно быть выполнено из резиновой </w:t>
      </w:r>
      <w:proofErr w:type="gramStart"/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крошки  на</w:t>
      </w:r>
      <w:proofErr w:type="gramEnd"/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полиуретановом связующем, с устройством садового камня, с комплектом ограждающих элементов, ограничивающих территорию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, с</w:t>
      </w:r>
      <w:r w:rsidR="000D07A7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разметкой, нанесенной в соответствии с назначением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 xml:space="preserve"> площадки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8040EE" w:rsidRPr="008040EE" w:rsidRDefault="0091329E" w:rsidP="008040E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3.7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.2. Спортивная площадка с гимнастическими тренажерами должна содержать следующие элементы: тренажеры для разных групп мышц - не менее 4 шт., спортивный комплекс, урны (должны быть предназначены для стацион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арного использования на улице)</w:t>
      </w:r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,  парковые скамьи. Основание спортивной площадки должно быть выполнено из резиновой </w:t>
      </w:r>
      <w:proofErr w:type="gramStart"/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>крошки  на</w:t>
      </w:r>
      <w:proofErr w:type="gramEnd"/>
      <w:r w:rsidR="008040E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полиуретановом связующем, с устройством садового камня</w:t>
      </w:r>
      <w:r w:rsidR="000D07A7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="000D07A7" w:rsidRPr="000D07A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0D07A7" w:rsidRPr="008040EE">
        <w:rPr>
          <w:rFonts w:ascii="Times New Roman" w:eastAsia="Times New Roman" w:hAnsi="Times New Roman" w:cs="Times New Roman"/>
          <w:bCs/>
          <w:sz w:val="28"/>
          <w:szCs w:val="24"/>
        </w:rPr>
        <w:t>с комплектом ограждающих элементов, ограничивающих территорию</w:t>
      </w:r>
      <w:r w:rsidR="000D07A7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8040EE" w:rsidRPr="008040EE" w:rsidRDefault="008040EE" w:rsidP="008040E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ab/>
        <w:t>3.</w:t>
      </w:r>
      <w:r w:rsidR="0091329E"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Pr="008040EE">
        <w:rPr>
          <w:rFonts w:ascii="Times New Roman" w:eastAsia="Times New Roman" w:hAnsi="Times New Roman" w:cs="Times New Roman"/>
          <w:bCs/>
          <w:sz w:val="28"/>
          <w:szCs w:val="24"/>
        </w:rPr>
        <w:t>. Получателям субсидий запрещается приобретение за счет полученных из бюджета городского округа Люберцы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8040EE" w:rsidRPr="008040EE" w:rsidRDefault="008040EE" w:rsidP="008040E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</w:t>
      </w:r>
      <w:r w:rsidR="0091329E">
        <w:rPr>
          <w:rFonts w:ascii="Times New Roman" w:eastAsia="Times New Roman" w:hAnsi="Times New Roman" w:cs="Times New Roman"/>
          <w:bCs/>
          <w:sz w:val="28"/>
        </w:rPr>
        <w:t>9</w:t>
      </w:r>
      <w:r w:rsidRPr="008040EE">
        <w:rPr>
          <w:rFonts w:ascii="Times New Roman" w:eastAsia="Times New Roman" w:hAnsi="Times New Roman" w:cs="Times New Roman"/>
          <w:bCs/>
          <w:sz w:val="28"/>
        </w:rPr>
        <w:t>. Предоставление субсидии Получателю субсидии осуществляется на основании Соглашения 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комплексным благоустройством дворовых территорий и (или) установкой детских игровых и (или) спортивных площадок на дворовых территориях городского округа Люберцы</w:t>
      </w:r>
      <w:r>
        <w:rPr>
          <w:rFonts w:ascii="Times New Roman" w:eastAsia="Times New Roman" w:hAnsi="Times New Roman" w:cs="Times New Roman"/>
          <w:bCs/>
          <w:sz w:val="28"/>
        </w:rPr>
        <w:t xml:space="preserve"> в </w:t>
      </w:r>
      <w:r w:rsidR="00607655">
        <w:rPr>
          <w:rFonts w:ascii="Times New Roman" w:eastAsia="Times New Roman" w:hAnsi="Times New Roman" w:cs="Times New Roman"/>
          <w:bCs/>
          <w:sz w:val="28"/>
        </w:rPr>
        <w:t>2</w:t>
      </w:r>
      <w:r>
        <w:rPr>
          <w:rFonts w:ascii="Times New Roman" w:eastAsia="Times New Roman" w:hAnsi="Times New Roman" w:cs="Times New Roman"/>
          <w:bCs/>
          <w:sz w:val="28"/>
        </w:rPr>
        <w:t>02</w:t>
      </w:r>
      <w:r w:rsidR="00B62CCC">
        <w:rPr>
          <w:rFonts w:ascii="Times New Roman" w:eastAsia="Times New Roman" w:hAnsi="Times New Roman" w:cs="Times New Roman"/>
          <w:bCs/>
          <w:sz w:val="28"/>
        </w:rPr>
        <w:t>3-202</w:t>
      </w:r>
      <w:r w:rsidR="00A6135B">
        <w:rPr>
          <w:rFonts w:ascii="Times New Roman" w:eastAsia="Times New Roman" w:hAnsi="Times New Roman" w:cs="Times New Roman"/>
          <w:bCs/>
          <w:sz w:val="28"/>
        </w:rPr>
        <w:t>4</w:t>
      </w:r>
      <w:r>
        <w:rPr>
          <w:rFonts w:ascii="Times New Roman" w:eastAsia="Times New Roman" w:hAnsi="Times New Roman" w:cs="Times New Roman"/>
          <w:bCs/>
          <w:sz w:val="28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</w:rPr>
        <w:t>ах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, </w:t>
      </w:r>
      <w:r w:rsidRPr="008040EE">
        <w:rPr>
          <w:rFonts w:ascii="Times New Roman" w:eastAsia="Times New Roman" w:hAnsi="Times New Roman" w:cs="Times New Roman"/>
          <w:bCs/>
          <w:sz w:val="28"/>
        </w:rPr>
        <w:lastRenderedPageBreak/>
        <w:t xml:space="preserve">заключенного между Администрацией и Получателем субсидии.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91329E">
        <w:rPr>
          <w:rFonts w:ascii="Times New Roman" w:eastAsia="Times New Roman" w:hAnsi="Times New Roman" w:cs="Times New Roman"/>
          <w:bCs/>
          <w:sz w:val="28"/>
        </w:rPr>
        <w:t>0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 xml:space="preserve">1)  Заявку на получение субсидии на возмещение части затрат, связанных с выполненными </w:t>
      </w:r>
      <w:proofErr w:type="spellStart"/>
      <w:r w:rsidRPr="008040EE">
        <w:rPr>
          <w:rFonts w:ascii="Times New Roman" w:eastAsia="Times New Roman" w:hAnsi="Times New Roman" w:cs="Times New Roman"/>
          <w:bCs/>
          <w:sz w:val="28"/>
        </w:rPr>
        <w:t>благоустроительными</w:t>
      </w:r>
      <w:proofErr w:type="spellEnd"/>
      <w:r w:rsidRPr="008040EE">
        <w:rPr>
          <w:rFonts w:ascii="Times New Roman" w:eastAsia="Times New Roman" w:hAnsi="Times New Roman" w:cs="Times New Roman"/>
          <w:bCs/>
          <w:sz w:val="28"/>
        </w:rPr>
        <w:t xml:space="preserve"> работами на дворовых территориях (форма – Приложение № 2 к настоящему Порядку), оформленную на официальном бланке юридического лица (при наличии).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2) Копию устава организации, заверенную печатью (при наличии) и подписью руководителя.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3) Копию свидетельства о регистрации организации, заверенную печатью (при наличии) и подписью руководителя.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(при наличии) и подписью руководителя.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5) Информационное письмо на официальном бланке организации (при наличии), заверенное печатью (при наличии) и подписью руководителя, об отсутствии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 - Приложение № 3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6) Информационное письмо на официальном бланке организации (при наличии), заверенное печатью (при наличии) и подписью руководителя,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 (форма - Приложение № 4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7) Информационное письмо на официальном бланке организации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 (форма - Приложение № 5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 xml:space="preserve">8) Информационное письмо на официальном бланке организации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</w:t>
      </w:r>
      <w:r w:rsidRPr="008040EE">
        <w:rPr>
          <w:rFonts w:ascii="Times New Roman" w:eastAsia="Times New Roman" w:hAnsi="Times New Roman" w:cs="Times New Roman"/>
          <w:bCs/>
          <w:sz w:val="28"/>
        </w:rPr>
        <w:lastRenderedPageBreak/>
        <w:t>главном бухгалтере участника отбора, являющегося юридическим лицом, об</w:t>
      </w:r>
      <w:r w:rsidR="00F34891">
        <w:rPr>
          <w:rFonts w:ascii="Times New Roman" w:eastAsia="Times New Roman" w:hAnsi="Times New Roman" w:cs="Times New Roman"/>
          <w:bCs/>
          <w:sz w:val="28"/>
        </w:rPr>
        <w:t xml:space="preserve"> индивидуальном предпринимателе</w:t>
      </w:r>
      <w:r w:rsidRPr="008040EE">
        <w:rPr>
          <w:rFonts w:ascii="Times New Roman" w:eastAsia="Times New Roman" w:hAnsi="Times New Roman" w:cs="Times New Roman"/>
          <w:bCs/>
          <w:sz w:val="28"/>
        </w:rPr>
        <w:t>, являющихся участниками отбора (форма - Приложение № 6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9) Информационное письмо на 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(форма - Приложение № 7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10) Информационное письмо с банковскими реквизитами Получателя субсидии для перечисления субсидии, Ф.И.О. руководителя, Ф.И.О. главного бухгалтера, юридический и фактический адреса Получателя субсидии, контактные телефоны.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 xml:space="preserve">11) Копии протоколов о принятии решения </w:t>
      </w:r>
      <w:r w:rsidR="00F34891">
        <w:rPr>
          <w:rFonts w:ascii="Times New Roman" w:eastAsia="Times New Roman" w:hAnsi="Times New Roman" w:cs="Times New Roman"/>
          <w:bCs/>
          <w:sz w:val="28"/>
        </w:rPr>
        <w:t>о проведении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комплексно</w:t>
      </w:r>
      <w:r w:rsidR="00F34891">
        <w:rPr>
          <w:rFonts w:ascii="Times New Roman" w:eastAsia="Times New Roman" w:hAnsi="Times New Roman" w:cs="Times New Roman"/>
          <w:bCs/>
          <w:sz w:val="28"/>
        </w:rPr>
        <w:t>го благоустройства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дворовых территорий и (или) установке детских игровых и (или) спортивных площадок на дворовых территориях и выборе уполномоченного представителя собственников помещений МКД, заверенные печатью (при наличии) и подписью руководителя организации – Получателя субсидии.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 xml:space="preserve">12) Оригиналы актов комиссионной приемки выполненных работ по комплексному благоустройству дворовых территорий и (или) установке детских игровых и (или) спортивных площадок на дворовых территориях </w:t>
      </w:r>
      <w:r w:rsidR="002B36A2" w:rsidRPr="008040EE">
        <w:rPr>
          <w:rFonts w:ascii="Times New Roman" w:eastAsia="Times New Roman" w:hAnsi="Times New Roman" w:cs="Times New Roman"/>
          <w:bCs/>
          <w:sz w:val="28"/>
        </w:rPr>
        <w:t>городского округа Люберцы</w:t>
      </w:r>
      <w:r w:rsidR="002B36A2">
        <w:rPr>
          <w:rFonts w:ascii="Times New Roman" w:eastAsia="Times New Roman" w:hAnsi="Times New Roman" w:cs="Times New Roman"/>
          <w:bCs/>
          <w:sz w:val="28"/>
        </w:rPr>
        <w:t xml:space="preserve"> в 2023-2024 годах,</w:t>
      </w:r>
      <w:r w:rsidR="002B36A2" w:rsidRPr="008040EE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</w:rPr>
        <w:t>подписанные представителями Получателя субсидии, Администрации, уполномоченными представителями собственников (по форме согласно Приложению № 8 к настоящему Порядку).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13) Оригиналы Справки-расчета о подтверждении фактических затрат, связанных с выполненными работами по комплексному благоустройству дворовых территорий и (или) установке детских игровых и (или) спортивных площадок на дворовых территориях</w:t>
      </w:r>
      <w:r w:rsidR="00C306E9">
        <w:rPr>
          <w:rFonts w:ascii="Times New Roman" w:eastAsia="Times New Roman" w:hAnsi="Times New Roman" w:cs="Times New Roman"/>
          <w:bCs/>
          <w:sz w:val="28"/>
        </w:rPr>
        <w:t xml:space="preserve"> городского округа Люберцы в 2023-2024 годах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(по форме согласно Приложению № 1 к Соглашению), заверенные печатью (при наличии) и подписью руководителя организации – Получателя субсидии, с приложением оригиналов: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актов приемки выполненных работ по форме КС-2, согласованных с уполномоченным представителем собственников;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справок о стоимости работ по форме КС-3, согласованных с уполномоченным представителем собственников;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локальный сметный расчет выполненных работ.</w:t>
      </w:r>
    </w:p>
    <w:p w:rsidR="008040EE" w:rsidRPr="008040EE" w:rsidRDefault="008040EE" w:rsidP="008040E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8040EE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14) Документы, подтверждающие оплату 100%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организациями, заверенных печатью (при наличии) и подписью руководителя организации – </w:t>
      </w:r>
      <w:r w:rsidR="00F34891">
        <w:rPr>
          <w:rFonts w:ascii="Times New Roman" w:hAnsi="Times New Roman" w:cs="Times New Roman"/>
          <w:bCs/>
          <w:sz w:val="28"/>
          <w:szCs w:val="22"/>
          <w:lang w:eastAsia="en-US"/>
        </w:rPr>
        <w:t>П</w:t>
      </w:r>
      <w:r w:rsidRPr="008040EE">
        <w:rPr>
          <w:rFonts w:ascii="Times New Roman" w:hAnsi="Times New Roman" w:cs="Times New Roman"/>
          <w:bCs/>
          <w:sz w:val="28"/>
          <w:szCs w:val="22"/>
          <w:lang w:eastAsia="en-US"/>
        </w:rPr>
        <w:t>ол</w:t>
      </w:r>
      <w:r w:rsidR="00DE220B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учателя субсидии </w:t>
      </w:r>
      <w:r w:rsidR="00DE220B" w:rsidRPr="00DE220B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или </w:t>
      </w:r>
      <w:r w:rsidR="00DE220B" w:rsidRPr="00DE220B">
        <w:rPr>
          <w:rFonts w:ascii="Times New Roman" w:hAnsi="Times New Roman" w:cs="Times New Roman"/>
          <w:bCs/>
          <w:sz w:val="28"/>
          <w:szCs w:val="22"/>
          <w:lang w:eastAsia="en-US"/>
        </w:rPr>
        <w:lastRenderedPageBreak/>
        <w:t xml:space="preserve">распорядительный акт с приложением адресного перечня </w:t>
      </w:r>
      <w:proofErr w:type="spellStart"/>
      <w:r w:rsidR="00DE220B" w:rsidRPr="00DE220B">
        <w:rPr>
          <w:rFonts w:ascii="Times New Roman" w:hAnsi="Times New Roman" w:cs="Times New Roman"/>
          <w:bCs/>
          <w:sz w:val="28"/>
          <w:szCs w:val="22"/>
          <w:lang w:eastAsia="en-US"/>
        </w:rPr>
        <w:t>благоустроительных</w:t>
      </w:r>
      <w:proofErr w:type="spellEnd"/>
      <w:r w:rsidR="00DE220B" w:rsidRPr="00DE220B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 работ, оформленный на официальном бланке организации – Получателя субсидии, заверенный печатью и подписью руководителя</w:t>
      </w:r>
    </w:p>
    <w:p w:rsidR="008040EE" w:rsidRPr="008040EE" w:rsidRDefault="002B36A2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15</w:t>
      </w:r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) Копию договора со специализированной организацией на вывоз отходов, образовавшихся в ходе </w:t>
      </w:r>
      <w:proofErr w:type="spellStart"/>
      <w:r w:rsidR="008040EE" w:rsidRPr="008040EE">
        <w:rPr>
          <w:rFonts w:ascii="Times New Roman" w:eastAsia="Times New Roman" w:hAnsi="Times New Roman" w:cs="Times New Roman"/>
          <w:bCs/>
          <w:sz w:val="28"/>
        </w:rPr>
        <w:t>благоустроительных</w:t>
      </w:r>
      <w:proofErr w:type="spellEnd"/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 работ, в том числе на вывоз строительного, крупногабаритного мусора, ТКО, заверенную печатью (при наличии) и подписью руководителя.</w:t>
      </w:r>
    </w:p>
    <w:p w:rsidR="008040EE" w:rsidRPr="008040EE" w:rsidRDefault="002B36A2" w:rsidP="008040E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16</w:t>
      </w:r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) Материалы </w:t>
      </w:r>
      <w:proofErr w:type="spellStart"/>
      <w:r w:rsidR="008040EE" w:rsidRPr="008040EE">
        <w:rPr>
          <w:rFonts w:ascii="Times New Roman" w:eastAsia="Times New Roman" w:hAnsi="Times New Roman" w:cs="Times New Roman"/>
          <w:bCs/>
          <w:sz w:val="28"/>
        </w:rPr>
        <w:t>фотофиксации</w:t>
      </w:r>
      <w:proofErr w:type="spellEnd"/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 выполненных </w:t>
      </w:r>
      <w:proofErr w:type="spellStart"/>
      <w:r w:rsidR="008040EE" w:rsidRPr="008040EE">
        <w:rPr>
          <w:rFonts w:ascii="Times New Roman" w:eastAsia="Times New Roman" w:hAnsi="Times New Roman" w:cs="Times New Roman"/>
          <w:bCs/>
          <w:sz w:val="28"/>
        </w:rPr>
        <w:t>благоустроительных</w:t>
      </w:r>
      <w:proofErr w:type="spellEnd"/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 работ</w:t>
      </w:r>
      <w:r w:rsidR="00607655">
        <w:rPr>
          <w:rFonts w:ascii="Times New Roman" w:eastAsia="Times New Roman" w:hAnsi="Times New Roman" w:cs="Times New Roman"/>
          <w:bCs/>
          <w:sz w:val="28"/>
        </w:rPr>
        <w:t xml:space="preserve">, в том числе </w:t>
      </w:r>
      <w:proofErr w:type="spellStart"/>
      <w:r w:rsidR="00607655">
        <w:rPr>
          <w:rFonts w:ascii="Times New Roman" w:eastAsia="Times New Roman" w:hAnsi="Times New Roman" w:cs="Times New Roman"/>
          <w:bCs/>
          <w:sz w:val="28"/>
        </w:rPr>
        <w:t>фотофиксация</w:t>
      </w:r>
      <w:proofErr w:type="spellEnd"/>
      <w:r w:rsidR="00607655">
        <w:rPr>
          <w:rFonts w:ascii="Times New Roman" w:eastAsia="Times New Roman" w:hAnsi="Times New Roman" w:cs="Times New Roman"/>
          <w:bCs/>
          <w:sz w:val="28"/>
        </w:rPr>
        <w:t xml:space="preserve"> актов скрытых работ,</w:t>
      </w:r>
      <w:r w:rsidR="008040EE" w:rsidRPr="008040EE">
        <w:rPr>
          <w:rFonts w:ascii="Times New Roman" w:eastAsia="Times New Roman" w:hAnsi="Times New Roman" w:cs="Times New Roman"/>
          <w:bCs/>
          <w:sz w:val="28"/>
        </w:rPr>
        <w:t xml:space="preserve"> с указанием адреса и подписью руководителя организации.</w:t>
      </w:r>
    </w:p>
    <w:p w:rsidR="002B36A2" w:rsidRDefault="002B36A2" w:rsidP="002B36A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17</w:t>
      </w:r>
      <w:r w:rsidRPr="008040EE">
        <w:rPr>
          <w:rFonts w:ascii="Times New Roman" w:eastAsia="Times New Roman" w:hAnsi="Times New Roman" w:cs="Times New Roman"/>
          <w:bCs/>
          <w:sz w:val="28"/>
        </w:rPr>
        <w:t>) Копии протоколов о выборе совета МКД.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91329E">
        <w:rPr>
          <w:rFonts w:ascii="Times New Roman" w:eastAsia="Times New Roman" w:hAnsi="Times New Roman" w:cs="Times New Roman"/>
          <w:bCs/>
          <w:sz w:val="28"/>
        </w:rPr>
        <w:t>1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Рассмотрение заявки на предмет соответствия участников отбора требованиям, предъявляемым к Получателям субсидии, указанным в пункте 2.8 настоящего Порядка и критериям отбора, указанным в пункте 1.10 Порядка, осуществляет Комиссия в течение 10 (десяти) рабочих дней со дня предоставления Заявки. </w:t>
      </w:r>
    </w:p>
    <w:p w:rsidR="008040EE" w:rsidRPr="008040EE" w:rsidRDefault="008040EE" w:rsidP="008040E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7A3914">
        <w:rPr>
          <w:rFonts w:ascii="Times New Roman" w:eastAsia="Times New Roman" w:hAnsi="Times New Roman" w:cs="Times New Roman"/>
          <w:bCs/>
          <w:sz w:val="28"/>
        </w:rPr>
        <w:t>2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Получатель субсидии имеет право отозвать направленную в Администрацию Заявку (письмо) о предоставлении субсидии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в 20</w:t>
      </w:r>
      <w:r w:rsidR="002B36A2">
        <w:rPr>
          <w:rFonts w:ascii="Times New Roman" w:eastAsia="Times New Roman" w:hAnsi="Times New Roman" w:cs="Times New Roman"/>
          <w:bCs/>
          <w:sz w:val="28"/>
          <w:szCs w:val="24"/>
        </w:rPr>
        <w:t>23-20</w:t>
      </w:r>
      <w:r w:rsidR="00287617" w:rsidRPr="008040EE">
        <w:rPr>
          <w:rFonts w:ascii="Times New Roman" w:eastAsia="Times New Roman" w:hAnsi="Times New Roman" w:cs="Times New Roman"/>
          <w:bCs/>
          <w:sz w:val="28"/>
          <w:szCs w:val="24"/>
        </w:rPr>
        <w:t>24 год</w:t>
      </w:r>
      <w:r w:rsidR="002B36A2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="0028761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8040EE">
        <w:rPr>
          <w:rFonts w:ascii="Times New Roman" w:eastAsia="Times New Roman" w:hAnsi="Times New Roman" w:cs="Times New Roman"/>
          <w:bCs/>
          <w:sz w:val="28"/>
        </w:rPr>
        <w:t>либо внести изменения, направив на электронную почту Администрации уведомление в письменной форме до момента ее рассмотрения Комиссией.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7A3914">
        <w:rPr>
          <w:rFonts w:ascii="Times New Roman" w:eastAsia="Times New Roman" w:hAnsi="Times New Roman" w:cs="Times New Roman"/>
          <w:bCs/>
          <w:sz w:val="28"/>
        </w:rPr>
        <w:t>3</w:t>
      </w:r>
      <w:r w:rsidRPr="008040EE">
        <w:rPr>
          <w:rFonts w:ascii="Times New Roman" w:eastAsia="Times New Roman" w:hAnsi="Times New Roman" w:cs="Times New Roman"/>
          <w:bCs/>
          <w:sz w:val="28"/>
        </w:rPr>
        <w:t>. По результатам рассмотрения заявки (письма) с пакетом документов, указанных в пункте 3.1</w:t>
      </w:r>
      <w:r w:rsidR="00B62CCC">
        <w:rPr>
          <w:rFonts w:ascii="Times New Roman" w:eastAsia="Times New Roman" w:hAnsi="Times New Roman" w:cs="Times New Roman"/>
          <w:bCs/>
          <w:sz w:val="28"/>
        </w:rPr>
        <w:t>0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настоящего Порядка, Комиссия принимает положительное (отрицательное) решение о результатах рассмотрения Заявки. 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Для принятия положительного решения необходимо: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представление полного пакета документов;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достоверность сведений, содержащихся в Заявке;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соблюдение требований к условиям предоставления Субсидий.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Основанием для отказа в предоставлении Субсидии является:</w:t>
      </w:r>
    </w:p>
    <w:p w:rsidR="008040EE" w:rsidRPr="008040EE" w:rsidRDefault="008040EE" w:rsidP="008040EE">
      <w:pPr>
        <w:pStyle w:val="a7"/>
        <w:spacing w:before="90" w:beforeAutospacing="0" w:after="90" w:afterAutospacing="0"/>
        <w:ind w:firstLine="675"/>
        <w:jc w:val="both"/>
        <w:rPr>
          <w:bCs/>
          <w:sz w:val="28"/>
          <w:szCs w:val="22"/>
          <w:lang w:eastAsia="en-US"/>
        </w:rPr>
      </w:pPr>
      <w:r w:rsidRPr="008040EE">
        <w:rPr>
          <w:bCs/>
          <w:sz w:val="28"/>
          <w:szCs w:val="22"/>
          <w:lang w:eastAsia="en-US"/>
        </w:rPr>
        <w:t xml:space="preserve">- несоответствие представленных получателем субсидии документов требованиям, определенным </w:t>
      </w:r>
      <w:r w:rsidR="00287617">
        <w:rPr>
          <w:bCs/>
          <w:sz w:val="28"/>
          <w:szCs w:val="22"/>
          <w:lang w:eastAsia="en-US"/>
        </w:rPr>
        <w:t>настоящим Порядком</w:t>
      </w:r>
      <w:r w:rsidRPr="008040EE">
        <w:rPr>
          <w:bCs/>
          <w:sz w:val="28"/>
          <w:szCs w:val="22"/>
          <w:lang w:eastAsia="en-US"/>
        </w:rPr>
        <w:t>, или непредставление (представление не в полном объеме) указанных документов;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недостоверность представленной информации;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lastRenderedPageBreak/>
        <w:t>- несоответствие претендента на получение Субсидии критериям и условиям, определенным настоящим Порядком;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8040EE" w:rsidRPr="008040EE" w:rsidRDefault="008040EE" w:rsidP="00804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отсутствие достаточного количества бюджетных средств</w:t>
      </w:r>
      <w:r w:rsidR="00287617">
        <w:rPr>
          <w:rFonts w:ascii="Times New Roman" w:eastAsia="Times New Roman" w:hAnsi="Times New Roman" w:cs="Times New Roman"/>
          <w:bCs/>
          <w:sz w:val="28"/>
        </w:rPr>
        <w:t>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7A3914">
        <w:rPr>
          <w:rFonts w:ascii="Times New Roman" w:eastAsia="Times New Roman" w:hAnsi="Times New Roman" w:cs="Times New Roman"/>
          <w:bCs/>
          <w:sz w:val="28"/>
        </w:rPr>
        <w:t>4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В случае установления оснований для отказа в предоставлении Субсидии, предусмотренных </w:t>
      </w:r>
      <w:proofErr w:type="gramStart"/>
      <w:r w:rsidRPr="008040EE">
        <w:rPr>
          <w:rFonts w:ascii="Times New Roman" w:eastAsia="Times New Roman" w:hAnsi="Times New Roman" w:cs="Times New Roman"/>
          <w:bCs/>
          <w:sz w:val="28"/>
        </w:rPr>
        <w:t>пунктом  3.1</w:t>
      </w:r>
      <w:r w:rsidR="002B36A2">
        <w:rPr>
          <w:rFonts w:ascii="Times New Roman" w:eastAsia="Times New Roman" w:hAnsi="Times New Roman" w:cs="Times New Roman"/>
          <w:bCs/>
          <w:sz w:val="28"/>
        </w:rPr>
        <w:t>3</w:t>
      </w:r>
      <w:proofErr w:type="gramEnd"/>
      <w:r w:rsidRPr="008040EE">
        <w:rPr>
          <w:rFonts w:ascii="Times New Roman" w:eastAsia="Times New Roman" w:hAnsi="Times New Roman" w:cs="Times New Roman"/>
          <w:bCs/>
          <w:sz w:val="28"/>
        </w:rPr>
        <w:t xml:space="preserve"> настоящего Порядка, в течение 10 (десяти) рабочих дней со дня принятия решения Комиссией об отказе в предоставлении Субсидии, заявителю предоставляется мотивированный отказ и возврат предоставленных в Администрацию документов, посредством электронной почты или передачи Получателю субсидии лично (с отметкой о вручении на втором экземпляре уведомления).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7A3914">
        <w:rPr>
          <w:rFonts w:ascii="Times New Roman" w:eastAsia="Times New Roman" w:hAnsi="Times New Roman" w:cs="Times New Roman"/>
          <w:bCs/>
          <w:sz w:val="28"/>
        </w:rPr>
        <w:t>5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После принятия положительного решения о предоставлении Субсидии Администрация в течение </w:t>
      </w:r>
      <w:r w:rsidR="0038760B">
        <w:rPr>
          <w:rFonts w:ascii="Times New Roman" w:eastAsia="Times New Roman" w:hAnsi="Times New Roman" w:cs="Times New Roman"/>
          <w:bCs/>
          <w:sz w:val="28"/>
        </w:rPr>
        <w:t>3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(</w:t>
      </w:r>
      <w:r w:rsidR="0038760B">
        <w:rPr>
          <w:rFonts w:ascii="Times New Roman" w:eastAsia="Times New Roman" w:hAnsi="Times New Roman" w:cs="Times New Roman"/>
          <w:bCs/>
          <w:sz w:val="28"/>
        </w:rPr>
        <w:t>трех</w:t>
      </w:r>
      <w:r w:rsidRPr="008040EE">
        <w:rPr>
          <w:rFonts w:ascii="Times New Roman" w:eastAsia="Times New Roman" w:hAnsi="Times New Roman" w:cs="Times New Roman"/>
          <w:bCs/>
          <w:sz w:val="28"/>
        </w:rPr>
        <w:t>) рабочих дней направляет Получателю субсидии по электронной почте, указан</w:t>
      </w:r>
      <w:r w:rsidR="00BC124E">
        <w:rPr>
          <w:rFonts w:ascii="Times New Roman" w:eastAsia="Times New Roman" w:hAnsi="Times New Roman" w:cs="Times New Roman"/>
          <w:bCs/>
          <w:sz w:val="28"/>
        </w:rPr>
        <w:t>ной в Заявке, проект Соглашения по форме Приложения №1 к настоящему Порядку.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3.1</w:t>
      </w:r>
      <w:r w:rsidR="007A3914">
        <w:rPr>
          <w:rFonts w:ascii="Times New Roman" w:eastAsia="Times New Roman" w:hAnsi="Times New Roman" w:cs="Times New Roman"/>
          <w:bCs/>
          <w:sz w:val="28"/>
        </w:rPr>
        <w:t>6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В течение </w:t>
      </w:r>
      <w:r w:rsidR="0038760B">
        <w:rPr>
          <w:rFonts w:ascii="Times New Roman" w:eastAsia="Times New Roman" w:hAnsi="Times New Roman" w:cs="Times New Roman"/>
          <w:bCs/>
          <w:sz w:val="28"/>
        </w:rPr>
        <w:t>3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(</w:t>
      </w:r>
      <w:r w:rsidR="0038760B">
        <w:rPr>
          <w:rFonts w:ascii="Times New Roman" w:eastAsia="Times New Roman" w:hAnsi="Times New Roman" w:cs="Times New Roman"/>
          <w:bCs/>
          <w:sz w:val="28"/>
        </w:rPr>
        <w:t>трех</w:t>
      </w:r>
      <w:r w:rsidRPr="008040EE">
        <w:rPr>
          <w:rFonts w:ascii="Times New Roman" w:eastAsia="Times New Roman" w:hAnsi="Times New Roman" w:cs="Times New Roman"/>
          <w:bCs/>
          <w:sz w:val="28"/>
        </w:rPr>
        <w:t>) рабочих дней с даты отправления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 (при наличии).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</w:t>
      </w:r>
      <w:r w:rsidR="00DE220B">
        <w:rPr>
          <w:rFonts w:ascii="Times New Roman" w:eastAsia="Times New Roman" w:hAnsi="Times New Roman" w:cs="Times New Roman"/>
          <w:bCs/>
          <w:sz w:val="28"/>
        </w:rPr>
        <w:t>1</w:t>
      </w:r>
      <w:r w:rsidR="007A3914">
        <w:rPr>
          <w:rFonts w:ascii="Times New Roman" w:eastAsia="Times New Roman" w:hAnsi="Times New Roman" w:cs="Times New Roman"/>
          <w:bCs/>
          <w:sz w:val="28"/>
        </w:rPr>
        <w:t>7</w:t>
      </w:r>
      <w:r w:rsidRPr="008040EE">
        <w:rPr>
          <w:rFonts w:ascii="Times New Roman" w:eastAsia="Times New Roman" w:hAnsi="Times New Roman" w:cs="Times New Roman"/>
          <w:bCs/>
          <w:sz w:val="28"/>
        </w:rPr>
        <w:t>. Перечисление субсидии производится не позднее 10-го рабочего дня, следующего за днем принятия главным распорядителем бюджетных средств по результатам рассмотрения и проверки им документов, указанных в п. 3.1</w:t>
      </w:r>
      <w:r w:rsidR="00B62CCC">
        <w:rPr>
          <w:rFonts w:ascii="Times New Roman" w:eastAsia="Times New Roman" w:hAnsi="Times New Roman" w:cs="Times New Roman"/>
          <w:bCs/>
          <w:sz w:val="28"/>
        </w:rPr>
        <w:t xml:space="preserve">0 </w:t>
      </w:r>
      <w:r w:rsidRPr="008040EE">
        <w:rPr>
          <w:rFonts w:ascii="Times New Roman" w:eastAsia="Times New Roman" w:hAnsi="Times New Roman" w:cs="Times New Roman"/>
          <w:bCs/>
          <w:sz w:val="28"/>
        </w:rPr>
        <w:t>настоящего документа, в сроки, установленные в  п. 3.1</w:t>
      </w:r>
      <w:r w:rsidR="00B62CCC">
        <w:rPr>
          <w:rFonts w:ascii="Times New Roman" w:eastAsia="Times New Roman" w:hAnsi="Times New Roman" w:cs="Times New Roman"/>
          <w:bCs/>
          <w:sz w:val="28"/>
        </w:rPr>
        <w:t>1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настоящего документа</w:t>
      </w:r>
      <w:r w:rsidR="00BC124E">
        <w:rPr>
          <w:rFonts w:ascii="Times New Roman" w:eastAsia="Times New Roman" w:hAnsi="Times New Roman" w:cs="Times New Roman"/>
          <w:bCs/>
          <w:sz w:val="28"/>
        </w:rPr>
        <w:t>, решения о предоставлении субсидии</w:t>
      </w:r>
      <w:r w:rsidRPr="008040EE">
        <w:rPr>
          <w:rFonts w:ascii="Times New Roman" w:eastAsia="Times New Roman" w:hAnsi="Times New Roman" w:cs="Times New Roman"/>
          <w:bCs/>
          <w:sz w:val="28"/>
        </w:rPr>
        <w:t>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</w:t>
      </w:r>
      <w:r w:rsidR="00DE220B">
        <w:rPr>
          <w:rFonts w:ascii="Times New Roman" w:eastAsia="Times New Roman" w:hAnsi="Times New Roman" w:cs="Times New Roman"/>
          <w:bCs/>
          <w:sz w:val="28"/>
        </w:rPr>
        <w:t>1</w:t>
      </w:r>
      <w:r w:rsidR="007A3914">
        <w:rPr>
          <w:rFonts w:ascii="Times New Roman" w:eastAsia="Times New Roman" w:hAnsi="Times New Roman" w:cs="Times New Roman"/>
          <w:bCs/>
          <w:sz w:val="28"/>
        </w:rPr>
        <w:t>8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. Перечисление субсидии производится на расчетные или корреспондентские счета, открытые </w:t>
      </w:r>
      <w:r w:rsidR="00287617">
        <w:rPr>
          <w:rFonts w:ascii="Times New Roman" w:eastAsia="Times New Roman" w:hAnsi="Times New Roman" w:cs="Times New Roman"/>
          <w:bCs/>
          <w:sz w:val="28"/>
        </w:rPr>
        <w:t>П</w:t>
      </w:r>
      <w:r w:rsidRPr="008040EE">
        <w:rPr>
          <w:rFonts w:ascii="Times New Roman" w:eastAsia="Times New Roman" w:hAnsi="Times New Roman" w:cs="Times New Roman"/>
          <w:bCs/>
          <w:sz w:val="28"/>
        </w:rPr>
        <w:t>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</w:t>
      </w:r>
      <w:r w:rsidR="007A3914">
        <w:rPr>
          <w:rFonts w:ascii="Times New Roman" w:eastAsia="Times New Roman" w:hAnsi="Times New Roman" w:cs="Times New Roman"/>
          <w:bCs/>
          <w:sz w:val="28"/>
        </w:rPr>
        <w:t>19</w:t>
      </w:r>
      <w:r w:rsidRPr="008040EE">
        <w:rPr>
          <w:rFonts w:ascii="Times New Roman" w:eastAsia="Times New Roman" w:hAnsi="Times New Roman" w:cs="Times New Roman"/>
          <w:bCs/>
          <w:sz w:val="28"/>
        </w:rPr>
        <w:t>. Предоставление Субсидии приостанавливается в случаях:</w:t>
      </w:r>
    </w:p>
    <w:p w:rsidR="008040EE" w:rsidRPr="008040EE" w:rsidRDefault="008040EE" w:rsidP="00804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объявления несостоятельности (банкротства), ликвидации или реорганизации Получателя субсидии;</w:t>
      </w:r>
    </w:p>
    <w:p w:rsidR="008040EE" w:rsidRPr="008040EE" w:rsidRDefault="008040EE" w:rsidP="00804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 xml:space="preserve">- не предоставления Получателем субсидии отчетности, предусмотренной Соглашением; </w:t>
      </w:r>
    </w:p>
    <w:p w:rsidR="008040EE" w:rsidRPr="008040EE" w:rsidRDefault="008040EE" w:rsidP="008040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86F20" w:rsidRDefault="008040EE" w:rsidP="008040EE">
      <w:pPr>
        <w:spacing w:line="240" w:lineRule="auto"/>
        <w:ind w:firstLine="708"/>
        <w:jc w:val="both"/>
        <w:rPr>
          <w:rFonts w:ascii="Arial" w:hAnsi="Arial" w:cs="Arial"/>
          <w:color w:val="444444"/>
          <w:shd w:val="clear" w:color="auto" w:fill="FFFFFF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lastRenderedPageBreak/>
        <w:t>- при наличии 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- иных случаях, предусмотренных действующим законодательством Российской Федерации.</w:t>
      </w:r>
    </w:p>
    <w:p w:rsidR="00EF7EBA" w:rsidRPr="008040EE" w:rsidRDefault="00EF7EBA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3.20. </w:t>
      </w:r>
      <w:r w:rsidR="0038760B">
        <w:rPr>
          <w:rFonts w:ascii="Times New Roman" w:eastAsia="Times New Roman" w:hAnsi="Times New Roman" w:cs="Times New Roman"/>
          <w:bCs/>
          <w:sz w:val="28"/>
        </w:rPr>
        <w:t xml:space="preserve">В </w:t>
      </w:r>
      <w:r w:rsidRPr="00F86F20">
        <w:rPr>
          <w:rFonts w:ascii="Times New Roman" w:eastAsia="Times New Roman" w:hAnsi="Times New Roman" w:cs="Times New Roman"/>
          <w:bCs/>
          <w:sz w:val="28"/>
        </w:rPr>
        <w:t xml:space="preserve">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F86F20">
        <w:rPr>
          <w:rFonts w:ascii="Times New Roman" w:eastAsia="Times New Roman" w:hAnsi="Times New Roman" w:cs="Times New Roman"/>
          <w:bCs/>
          <w:sz w:val="28"/>
        </w:rPr>
        <w:t>недостижении</w:t>
      </w:r>
      <w:proofErr w:type="spellEnd"/>
      <w:r w:rsidRPr="00F86F20">
        <w:rPr>
          <w:rFonts w:ascii="Times New Roman" w:eastAsia="Times New Roman" w:hAnsi="Times New Roman" w:cs="Times New Roman"/>
          <w:bCs/>
          <w:sz w:val="28"/>
        </w:rPr>
        <w:t xml:space="preserve"> согласия по новым условиям</w:t>
      </w:r>
    </w:p>
    <w:p w:rsidR="008040EE" w:rsidRPr="008040EE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3.2</w:t>
      </w:r>
      <w:r w:rsidR="002B36A2">
        <w:rPr>
          <w:rFonts w:ascii="Times New Roman" w:eastAsia="Times New Roman" w:hAnsi="Times New Roman" w:cs="Times New Roman"/>
          <w:bCs/>
          <w:sz w:val="28"/>
        </w:rPr>
        <w:t>1</w:t>
      </w:r>
      <w:r w:rsidRPr="008040EE">
        <w:rPr>
          <w:rFonts w:ascii="Times New Roman" w:eastAsia="Times New Roman" w:hAnsi="Times New Roman" w:cs="Times New Roman"/>
          <w:bCs/>
          <w:sz w:val="28"/>
        </w:rPr>
        <w:t>. Получатель субсидии признается уклонившимся от заключения Соглашения в случае, если в срок, установленный пунктом 3.1</w:t>
      </w:r>
      <w:r w:rsidR="00B62CCC">
        <w:rPr>
          <w:rFonts w:ascii="Times New Roman" w:eastAsia="Times New Roman" w:hAnsi="Times New Roman" w:cs="Times New Roman"/>
          <w:bCs/>
          <w:sz w:val="28"/>
        </w:rPr>
        <w:t>6</w:t>
      </w:r>
      <w:r w:rsidRPr="008040EE">
        <w:rPr>
          <w:rFonts w:ascii="Times New Roman" w:eastAsia="Times New Roman" w:hAnsi="Times New Roman" w:cs="Times New Roman"/>
          <w:bCs/>
          <w:sz w:val="28"/>
        </w:rPr>
        <w:t xml:space="preserve"> настоящего Порядка, он не направил в Администрацию подписанное соглашение в 2 (двух) экземплярах с приложением оригинала документа</w:t>
      </w:r>
      <w:r w:rsidR="00BC124E">
        <w:rPr>
          <w:rFonts w:ascii="Times New Roman" w:eastAsia="Times New Roman" w:hAnsi="Times New Roman" w:cs="Times New Roman"/>
          <w:bCs/>
          <w:sz w:val="28"/>
        </w:rPr>
        <w:t xml:space="preserve"> и не направил возражения по проекту Соглашения</w:t>
      </w:r>
      <w:r w:rsidRPr="008040EE">
        <w:rPr>
          <w:rFonts w:ascii="Times New Roman" w:eastAsia="Times New Roman" w:hAnsi="Times New Roman" w:cs="Times New Roman"/>
          <w:bCs/>
          <w:sz w:val="28"/>
        </w:rPr>
        <w:t>.</w:t>
      </w:r>
    </w:p>
    <w:p w:rsidR="008040EE" w:rsidRPr="00FC4DCD" w:rsidRDefault="008040EE" w:rsidP="008040E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040EE">
        <w:rPr>
          <w:rFonts w:ascii="Times New Roman" w:eastAsia="Times New Roman" w:hAnsi="Times New Roman" w:cs="Times New Roman"/>
          <w:bCs/>
          <w:sz w:val="28"/>
        </w:rPr>
        <w:t>3.2</w:t>
      </w:r>
      <w:r w:rsidR="002B36A2">
        <w:rPr>
          <w:rFonts w:ascii="Times New Roman" w:eastAsia="Times New Roman" w:hAnsi="Times New Roman" w:cs="Times New Roman"/>
          <w:bCs/>
          <w:sz w:val="28"/>
        </w:rPr>
        <w:t>2</w:t>
      </w:r>
      <w:r w:rsidRPr="008040EE">
        <w:rPr>
          <w:rFonts w:ascii="Times New Roman" w:eastAsia="Times New Roman" w:hAnsi="Times New Roman" w:cs="Times New Roman"/>
          <w:bCs/>
          <w:sz w:val="28"/>
        </w:rPr>
        <w:t>. В случае уклонения Получателя субсидии от заключения Соглашения Комиссией принимается решение о признании его уклонившимся от заключения Соглашения, о чем направляет ему письменное уведомление посредством электронной почты или передает лично с отметкой о вручении.</w:t>
      </w:r>
    </w:p>
    <w:p w:rsidR="00294FA0" w:rsidRPr="00294FA0" w:rsidRDefault="0055668E" w:rsidP="00294FA0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607655">
        <w:rPr>
          <w:rFonts w:ascii="Times New Roman" w:hAnsi="Times New Roman" w:cs="Times New Roman"/>
          <w:bCs/>
          <w:sz w:val="28"/>
          <w:szCs w:val="22"/>
          <w:lang w:eastAsia="en-US"/>
        </w:rPr>
        <w:t>4</w:t>
      </w:r>
      <w:r w:rsidR="00294FA0"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>. Требования к отчетности</w:t>
      </w:r>
    </w:p>
    <w:p w:rsidR="00294FA0" w:rsidRPr="00294FA0" w:rsidRDefault="00294FA0" w:rsidP="00294FA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294FA0" w:rsidRPr="00294FA0" w:rsidRDefault="00294FA0" w:rsidP="00294FA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4.1. Получатель субсидии представляет в Администрацию отчет о получении </w:t>
      </w:r>
      <w:r w:rsidR="00317319" w:rsidRPr="008040EE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субсидии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из бюджета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в 20</w:t>
      </w:r>
      <w:r w:rsidR="002B36A2">
        <w:rPr>
          <w:rFonts w:ascii="Times New Roman" w:hAnsi="Times New Roman" w:cs="Times New Roman"/>
          <w:bCs/>
          <w:sz w:val="28"/>
          <w:szCs w:val="24"/>
        </w:rPr>
        <w:t>23-20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>2</w:t>
      </w:r>
      <w:r w:rsidR="00A6135B">
        <w:rPr>
          <w:rFonts w:ascii="Times New Roman" w:hAnsi="Times New Roman" w:cs="Times New Roman"/>
          <w:bCs/>
          <w:sz w:val="28"/>
          <w:szCs w:val="24"/>
        </w:rPr>
        <w:t>4</w:t>
      </w:r>
      <w:r w:rsidR="00317319" w:rsidRPr="008040EE">
        <w:rPr>
          <w:rFonts w:ascii="Times New Roman" w:hAnsi="Times New Roman" w:cs="Times New Roman"/>
          <w:bCs/>
          <w:sz w:val="28"/>
          <w:szCs w:val="24"/>
        </w:rPr>
        <w:t xml:space="preserve"> г</w:t>
      </w:r>
      <w:r w:rsidR="00511956">
        <w:rPr>
          <w:rFonts w:ascii="Times New Roman" w:hAnsi="Times New Roman" w:cs="Times New Roman"/>
          <w:bCs/>
          <w:sz w:val="28"/>
          <w:szCs w:val="24"/>
        </w:rPr>
        <w:t>од</w:t>
      </w:r>
      <w:r w:rsidR="002B36A2">
        <w:rPr>
          <w:rFonts w:ascii="Times New Roman" w:hAnsi="Times New Roman" w:cs="Times New Roman"/>
          <w:bCs/>
          <w:sz w:val="28"/>
          <w:szCs w:val="24"/>
        </w:rPr>
        <w:t>ах</w:t>
      </w:r>
      <w:r w:rsidR="0031731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>по форме согласно Приложению</w:t>
      </w:r>
      <w:r w:rsidR="002B36A2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   </w:t>
      </w: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 № 2 к Соглашению в течение 14 календарных дней с момента получения из бюджета городского округа Люберцы суммы возмещения части затрат на комплексное благоустройство дворовых территорий и (или) установку детских игровых и (или) спортивных площадок на дворовых территориях.</w:t>
      </w:r>
    </w:p>
    <w:p w:rsidR="00294FA0" w:rsidRPr="00294FA0" w:rsidRDefault="00294FA0" w:rsidP="00294FA0">
      <w:pPr>
        <w:pStyle w:val="ConsPlusNormal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294FA0" w:rsidRPr="00294FA0" w:rsidRDefault="00294FA0" w:rsidP="00294FA0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5. Контроль за соблюдением порядка и условий </w:t>
      </w:r>
    </w:p>
    <w:p w:rsidR="00294FA0" w:rsidRPr="00294FA0" w:rsidRDefault="00294FA0" w:rsidP="00294FA0">
      <w:pPr>
        <w:pStyle w:val="ConsPlusTitle"/>
        <w:jc w:val="center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получения субсидии на возмещение части затрат, связанных </w:t>
      </w: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br/>
        <w:t>с комплексным благоустройством дворовых территорий и (или) установкой детских игровых и (или) спортивных площадок на дворовых территориях и ответственность за их нарушение</w:t>
      </w:r>
    </w:p>
    <w:p w:rsidR="00294FA0" w:rsidRPr="00294FA0" w:rsidRDefault="00294FA0" w:rsidP="00294FA0">
      <w:pPr>
        <w:pStyle w:val="ConsPlusNormal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294FA0" w:rsidRPr="00294FA0" w:rsidRDefault="00294FA0" w:rsidP="00294FA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5.1. Главный распорядитель, предоставляющий субсидию и орган муниципального финансового контроля осуществляют проверку </w:t>
      </w:r>
      <w:r w:rsidR="00F86F20">
        <w:rPr>
          <w:rFonts w:ascii="Times New Roman" w:hAnsi="Times New Roman" w:cs="Times New Roman"/>
          <w:bCs/>
          <w:sz w:val="28"/>
          <w:szCs w:val="22"/>
          <w:lang w:eastAsia="en-US"/>
        </w:rPr>
        <w:t xml:space="preserve">соблюдения </w:t>
      </w:r>
      <w:r w:rsidR="00F86F20">
        <w:rPr>
          <w:rFonts w:ascii="Times New Roman" w:hAnsi="Times New Roman" w:cs="Times New Roman"/>
          <w:bCs/>
          <w:sz w:val="28"/>
          <w:szCs w:val="22"/>
          <w:lang w:eastAsia="en-US"/>
        </w:rPr>
        <w:lastRenderedPageBreak/>
        <w:t>п</w:t>
      </w: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>орядка и условий предоставления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294FA0" w:rsidRPr="00294FA0" w:rsidRDefault="00294FA0" w:rsidP="00294FA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294FA0">
        <w:rPr>
          <w:rFonts w:ascii="Times New Roman" w:hAnsi="Times New Roman" w:cs="Times New Roman"/>
          <w:bCs/>
          <w:sz w:val="28"/>
          <w:szCs w:val="22"/>
          <w:lang w:eastAsia="en-US"/>
        </w:rPr>
        <w:t>5.2. Получатель субсидии несет ответственность за достоверность представленных данных, предусмотренным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образования.</w:t>
      </w:r>
    </w:p>
    <w:p w:rsidR="00294FA0" w:rsidRPr="00294FA0" w:rsidRDefault="00294FA0" w:rsidP="00317319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294FA0">
        <w:rPr>
          <w:rFonts w:ascii="Times New Roman" w:eastAsia="Times New Roman" w:hAnsi="Times New Roman" w:cs="Times New Roman"/>
          <w:bCs/>
          <w:sz w:val="28"/>
        </w:rPr>
        <w:t xml:space="preserve">5.3. В случае установления по результатам проверок, проведенных </w:t>
      </w:r>
      <w:r w:rsidR="00F86F20" w:rsidRPr="00294FA0">
        <w:rPr>
          <w:rFonts w:ascii="Times New Roman" w:hAnsi="Times New Roman" w:cs="Times New Roman"/>
          <w:bCs/>
          <w:sz w:val="28"/>
        </w:rPr>
        <w:t>Главны</w:t>
      </w:r>
      <w:r w:rsidR="00F86F20">
        <w:rPr>
          <w:rFonts w:ascii="Times New Roman" w:hAnsi="Times New Roman" w:cs="Times New Roman"/>
          <w:bCs/>
          <w:sz w:val="28"/>
        </w:rPr>
        <w:t>м</w:t>
      </w:r>
      <w:r w:rsidR="00F86F20" w:rsidRPr="00294FA0">
        <w:rPr>
          <w:rFonts w:ascii="Times New Roman" w:hAnsi="Times New Roman" w:cs="Times New Roman"/>
          <w:bCs/>
          <w:sz w:val="28"/>
        </w:rPr>
        <w:t xml:space="preserve"> распорядител</w:t>
      </w:r>
      <w:r w:rsidR="00F86F20">
        <w:rPr>
          <w:rFonts w:ascii="Times New Roman" w:hAnsi="Times New Roman" w:cs="Times New Roman"/>
          <w:bCs/>
          <w:sz w:val="28"/>
        </w:rPr>
        <w:t>ем бюджетных средств</w:t>
      </w:r>
      <w:r w:rsidRPr="00294FA0">
        <w:rPr>
          <w:rFonts w:ascii="Times New Roman" w:eastAsia="Times New Roman" w:hAnsi="Times New Roman" w:cs="Times New Roman"/>
          <w:bCs/>
          <w:sz w:val="28"/>
        </w:rPr>
        <w:t xml:space="preserve">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</w:t>
      </w:r>
      <w:r w:rsidR="00317319">
        <w:rPr>
          <w:rFonts w:ascii="Times New Roman" w:eastAsia="Times New Roman" w:hAnsi="Times New Roman" w:cs="Times New Roman"/>
          <w:bCs/>
          <w:sz w:val="28"/>
        </w:rPr>
        <w:t>получена субсидия</w:t>
      </w:r>
      <w:r w:rsidR="00317319" w:rsidRPr="008040EE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31731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в 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3-2024</w:t>
      </w:r>
      <w:r w:rsidR="0051195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317319" w:rsidRPr="008040EE">
        <w:rPr>
          <w:rFonts w:ascii="Times New Roman" w:eastAsia="Times New Roman" w:hAnsi="Times New Roman" w:cs="Times New Roman"/>
          <w:bCs/>
          <w:sz w:val="28"/>
          <w:szCs w:val="24"/>
        </w:rPr>
        <w:t>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294FA0">
        <w:rPr>
          <w:rFonts w:ascii="Times New Roman" w:eastAsia="Times New Roman" w:hAnsi="Times New Roman" w:cs="Times New Roman"/>
          <w:bCs/>
          <w:sz w:val="28"/>
        </w:rPr>
        <w:t xml:space="preserve">, субсидия подлежит возврату в бюджет городского округа Люберцы. 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</w:t>
      </w:r>
      <w:r w:rsidR="00F86F20">
        <w:rPr>
          <w:rFonts w:ascii="Times New Roman" w:eastAsia="Times New Roman" w:hAnsi="Times New Roman" w:cs="Times New Roman"/>
          <w:bCs/>
          <w:sz w:val="28"/>
        </w:rPr>
        <w:t>получения требования</w:t>
      </w:r>
      <w:r w:rsidRPr="00294FA0">
        <w:rPr>
          <w:rFonts w:ascii="Times New Roman" w:eastAsia="Times New Roman" w:hAnsi="Times New Roman" w:cs="Times New Roman"/>
          <w:bCs/>
          <w:sz w:val="28"/>
        </w:rPr>
        <w:t>.</w:t>
      </w:r>
    </w:p>
    <w:p w:rsidR="00D44AF9" w:rsidRDefault="00D44AF9">
      <w:pPr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br w:type="page"/>
      </w:r>
    </w:p>
    <w:p w:rsidR="00D44AF9" w:rsidRDefault="00FB2DD5" w:rsidP="00FB2DD5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bCs/>
          <w:sz w:val="28"/>
          <w:szCs w:val="22"/>
          <w:lang w:eastAsia="en-US"/>
        </w:rPr>
      </w:pPr>
      <w:r>
        <w:rPr>
          <w:rFonts w:ascii="Times New Roman" w:hAnsi="Times New Roman" w:cs="Times New Roman"/>
          <w:bCs/>
          <w:sz w:val="28"/>
          <w:szCs w:val="22"/>
          <w:lang w:eastAsia="en-US"/>
        </w:rPr>
        <w:lastRenderedPageBreak/>
        <w:t>Приложение №1 к Порядку</w:t>
      </w:r>
    </w:p>
    <w:p w:rsidR="00FB2DD5" w:rsidRPr="00B468E3" w:rsidRDefault="00FB2DD5" w:rsidP="00FB2DD5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D44AF9" w:rsidRPr="00B468E3" w:rsidRDefault="00D44AF9" w:rsidP="00D44AF9">
      <w:pPr>
        <w:pStyle w:val="ConsPlusNonformat"/>
        <w:widowControl/>
        <w:spacing w:line="245" w:lineRule="auto"/>
        <w:jc w:val="center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D44AF9" w:rsidRPr="00B468E3" w:rsidRDefault="00D44AF9" w:rsidP="00D44AF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>Соглашение № _____</w:t>
      </w:r>
    </w:p>
    <w:p w:rsidR="00D44AF9" w:rsidRPr="00B468E3" w:rsidRDefault="00D44AF9" w:rsidP="00D44A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B468E3">
        <w:rPr>
          <w:rFonts w:ascii="Times New Roman" w:eastAsia="Times New Roman" w:hAnsi="Times New Roman" w:cs="Times New Roman"/>
          <w:bCs/>
          <w:sz w:val="28"/>
        </w:rPr>
        <w:t xml:space="preserve">о предоставлении Субсидии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в </w:t>
      </w:r>
      <w:r w:rsidR="00511956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</w:p>
    <w:p w:rsidR="00D44AF9" w:rsidRPr="00B468E3" w:rsidRDefault="00D44AF9" w:rsidP="00D44AF9">
      <w:pPr>
        <w:widowControl w:val="0"/>
        <w:autoSpaceDE w:val="0"/>
        <w:autoSpaceDN w:val="0"/>
        <w:adjustRightInd w:val="0"/>
        <w:spacing w:line="245" w:lineRule="auto"/>
        <w:rPr>
          <w:rFonts w:ascii="Times New Roman" w:eastAsia="Times New Roman" w:hAnsi="Times New Roman" w:cs="Times New Roman"/>
          <w:bCs/>
          <w:sz w:val="28"/>
        </w:rPr>
      </w:pPr>
    </w:p>
    <w:p w:rsidR="00D44AF9" w:rsidRPr="00B468E3" w:rsidRDefault="00D44AF9" w:rsidP="00D44AF9">
      <w:pPr>
        <w:pStyle w:val="ConsPlusNonformat"/>
        <w:widowControl/>
        <w:spacing w:line="245" w:lineRule="auto"/>
        <w:ind w:right="-143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>_______________________</w:t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</w:r>
      <w:r w:rsidRPr="00B468E3">
        <w:rPr>
          <w:rFonts w:ascii="Times New Roman" w:hAnsi="Times New Roman" w:cs="Times New Roman"/>
          <w:bCs/>
          <w:sz w:val="28"/>
          <w:szCs w:val="22"/>
          <w:lang w:eastAsia="en-US"/>
        </w:rPr>
        <w:tab/>
        <w:t>«___» ________ 2024 г.</w:t>
      </w:r>
    </w:p>
    <w:p w:rsidR="00D44AF9" w:rsidRPr="00B468E3" w:rsidRDefault="00D44AF9" w:rsidP="00D44AF9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D44AF9" w:rsidRPr="00B468E3" w:rsidRDefault="00D44AF9" w:rsidP="00D44AF9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bCs/>
          <w:sz w:val="28"/>
          <w:szCs w:val="22"/>
          <w:lang w:eastAsia="en-US"/>
        </w:rPr>
      </w:pPr>
    </w:p>
    <w:p w:rsidR="00B468E3" w:rsidRDefault="00D44AF9" w:rsidP="00A5608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</w:rPr>
      </w:pPr>
      <w:r w:rsidRPr="00B468E3">
        <w:rPr>
          <w:rFonts w:ascii="Times New Roman" w:eastAsia="Times New Roman" w:hAnsi="Times New Roman" w:cs="Times New Roman"/>
          <w:bCs/>
          <w:sz w:val="28"/>
        </w:rPr>
        <w:t xml:space="preserve"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__________________________________________________________________________________________________________________________________, действующего на основании ___________________________________________, с одной стороны, и </w:t>
      </w:r>
    </w:p>
    <w:p w:rsidR="00D44AF9" w:rsidRPr="00B468E3" w:rsidRDefault="00D44AF9" w:rsidP="00A5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68E3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</w:t>
      </w:r>
      <w:r w:rsidR="00B468E3" w:rsidRPr="00B468E3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</w:t>
      </w:r>
      <w:r w:rsidR="00B468E3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</w:t>
      </w:r>
    </w:p>
    <w:p w:rsidR="00D44AF9" w:rsidRPr="00B468E3" w:rsidRDefault="00D44AF9" w:rsidP="00A5608C">
      <w:pPr>
        <w:autoSpaceDE w:val="0"/>
        <w:autoSpaceDN w:val="0"/>
        <w:adjustRightInd w:val="0"/>
        <w:spacing w:line="240" w:lineRule="atLeast"/>
        <w:ind w:firstLine="425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3" w:name="OLE_LINK12"/>
      <w:bookmarkStart w:id="4" w:name="OLE_LINK15"/>
      <w:bookmarkStart w:id="5" w:name="OLE_LINK16"/>
      <w:r w:rsidRPr="00B46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(наименование управляющей организации, ИНН)</w:t>
      </w:r>
    </w:p>
    <w:bookmarkEnd w:id="3"/>
    <w:bookmarkEnd w:id="4"/>
    <w:bookmarkEnd w:id="5"/>
    <w:p w:rsidR="00D44AF9" w:rsidRPr="00B468E3" w:rsidRDefault="00D44AF9" w:rsidP="00A5608C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B468E3">
        <w:rPr>
          <w:rFonts w:ascii="Times New Roman" w:eastAsia="Times New Roman" w:hAnsi="Times New Roman" w:cs="Times New Roman"/>
          <w:bCs/>
          <w:sz w:val="28"/>
        </w:rPr>
        <w:t>именуемый</w:t>
      </w:r>
      <w:proofErr w:type="gramEnd"/>
      <w:r w:rsidRPr="00B468E3">
        <w:rPr>
          <w:rFonts w:ascii="Times New Roman" w:eastAsia="Times New Roman" w:hAnsi="Times New Roman" w:cs="Times New Roman"/>
          <w:bCs/>
          <w:sz w:val="28"/>
        </w:rPr>
        <w:t>(</w:t>
      </w:r>
      <w:proofErr w:type="spellStart"/>
      <w:r w:rsidRPr="00B468E3">
        <w:rPr>
          <w:rFonts w:ascii="Times New Roman" w:eastAsia="Times New Roman" w:hAnsi="Times New Roman" w:cs="Times New Roman"/>
          <w:bCs/>
          <w:sz w:val="28"/>
        </w:rPr>
        <w:t>ая</w:t>
      </w:r>
      <w:proofErr w:type="spellEnd"/>
      <w:r w:rsidRPr="00B468E3">
        <w:rPr>
          <w:rFonts w:ascii="Times New Roman" w:eastAsia="Times New Roman" w:hAnsi="Times New Roman" w:cs="Times New Roman"/>
          <w:bCs/>
          <w:sz w:val="28"/>
        </w:rPr>
        <w:t>) в дальнейше</w:t>
      </w:r>
      <w:r w:rsidR="00B468E3">
        <w:rPr>
          <w:rFonts w:ascii="Times New Roman" w:eastAsia="Times New Roman" w:hAnsi="Times New Roman" w:cs="Times New Roman"/>
          <w:bCs/>
          <w:sz w:val="28"/>
        </w:rPr>
        <w:t xml:space="preserve">м «Получатель субсидии», в лице </w:t>
      </w:r>
      <w:r w:rsidRPr="00B468E3">
        <w:rPr>
          <w:rFonts w:ascii="Times New Roman" w:eastAsia="Times New Roman" w:hAnsi="Times New Roman" w:cs="Times New Roman"/>
          <w:bCs/>
          <w:sz w:val="28"/>
        </w:rPr>
        <w:t>_________</w:t>
      </w:r>
      <w:r w:rsidR="00B468E3">
        <w:rPr>
          <w:rFonts w:ascii="Times New Roman" w:eastAsia="Times New Roman" w:hAnsi="Times New Roman" w:cs="Times New Roman"/>
          <w:bCs/>
          <w:sz w:val="28"/>
        </w:rPr>
        <w:t>__________</w:t>
      </w:r>
    </w:p>
    <w:p w:rsidR="00D44AF9" w:rsidRPr="00B468E3" w:rsidRDefault="00D44AF9" w:rsidP="00A5608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68E3">
        <w:rPr>
          <w:rFonts w:ascii="Times New Roman" w:eastAsia="Times New Roman" w:hAnsi="Times New Roman" w:cs="Times New Roman"/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________________________________________________________________________________________________________________________________________________________________________________________________________________________,</w:t>
      </w:r>
      <w:r w:rsidR="00A5608C">
        <w:rPr>
          <w:rFonts w:ascii="Times New Roman" w:eastAsia="Times New Roman" w:hAnsi="Times New Roman" w:cs="Times New Roman"/>
          <w:bCs/>
          <w:sz w:val="20"/>
          <w:szCs w:val="20"/>
        </w:rPr>
        <w:t>(д</w:t>
      </w:r>
      <w:r w:rsidRPr="00B468E3">
        <w:rPr>
          <w:rFonts w:ascii="Times New Roman" w:eastAsia="Times New Roman" w:hAnsi="Times New Roman" w:cs="Times New Roman"/>
          <w:bCs/>
          <w:sz w:val="20"/>
          <w:szCs w:val="20"/>
        </w:rPr>
        <w:t>олжность и ФИО руководителя управляющей организации)</w:t>
      </w:r>
    </w:p>
    <w:p w:rsidR="00D44AF9" w:rsidRPr="00B468E3" w:rsidRDefault="00D44AF9" w:rsidP="00A5608C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B468E3">
        <w:rPr>
          <w:rFonts w:ascii="Times New Roman" w:eastAsia="Times New Roman" w:hAnsi="Times New Roman" w:cs="Times New Roman"/>
          <w:bCs/>
          <w:sz w:val="28"/>
        </w:rPr>
        <w:t>действующего</w:t>
      </w:r>
      <w:proofErr w:type="gramEnd"/>
      <w:r w:rsidRPr="00B468E3">
        <w:rPr>
          <w:rFonts w:ascii="Times New Roman" w:eastAsia="Times New Roman" w:hAnsi="Times New Roman" w:cs="Times New Roman"/>
          <w:bCs/>
          <w:sz w:val="28"/>
        </w:rPr>
        <w:t xml:space="preserve"> на основании_______________________________________________, </w:t>
      </w:r>
    </w:p>
    <w:p w:rsidR="00D44AF9" w:rsidRPr="00B468E3" w:rsidRDefault="00D44AF9" w:rsidP="00856D3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B468E3">
        <w:rPr>
          <w:rFonts w:ascii="Times New Roman" w:eastAsia="Times New Roman" w:hAnsi="Times New Roman" w:cs="Times New Roman"/>
          <w:bCs/>
          <w:sz w:val="28"/>
        </w:rPr>
        <w:t>____________________________________________________________ с другой стороны, именуемые в дальнейшем «Стороны», в соответствии с Бюджетным кодексом Российской Федерации и на основании Протокола      от _________</w:t>
      </w:r>
      <w:r w:rsidR="00B468E3">
        <w:rPr>
          <w:rFonts w:ascii="Times New Roman" w:eastAsia="Times New Roman" w:hAnsi="Times New Roman" w:cs="Times New Roman"/>
          <w:bCs/>
          <w:sz w:val="28"/>
        </w:rPr>
        <w:t>___</w:t>
      </w:r>
      <w:r w:rsidRPr="00B468E3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68E3">
        <w:rPr>
          <w:rFonts w:ascii="Times New Roman" w:eastAsia="Times New Roman" w:hAnsi="Times New Roman" w:cs="Times New Roman"/>
          <w:bCs/>
          <w:sz w:val="28"/>
        </w:rPr>
        <w:t xml:space="preserve">    </w:t>
      </w:r>
      <w:r w:rsidRPr="00B468E3">
        <w:rPr>
          <w:rFonts w:ascii="Times New Roman" w:eastAsia="Times New Roman" w:hAnsi="Times New Roman" w:cs="Times New Roman"/>
          <w:bCs/>
          <w:sz w:val="28"/>
        </w:rPr>
        <w:t>№ ________ Комиссии по отбору получателей субсидии из бюджета</w:t>
      </w:r>
      <w:r w:rsidR="00B468E3" w:rsidRPr="00B468E3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в 202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6F486B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B468E3">
        <w:rPr>
          <w:rFonts w:ascii="Times New Roman" w:eastAsia="Times New Roman" w:hAnsi="Times New Roman" w:cs="Times New Roman"/>
          <w:bCs/>
          <w:sz w:val="28"/>
        </w:rPr>
        <w:t>, заключили настоящее Соглашение о нижеследующем:</w:t>
      </w:r>
    </w:p>
    <w:p w:rsidR="00D44AF9" w:rsidRPr="0090151E" w:rsidRDefault="00D44AF9" w:rsidP="00D44AF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44AF9" w:rsidRDefault="00D44AF9" w:rsidP="00856D33">
      <w:pPr>
        <w:pStyle w:val="ConsPlusNonformat"/>
        <w:widowControl/>
        <w:numPr>
          <w:ilvl w:val="0"/>
          <w:numId w:val="19"/>
        </w:numPr>
        <w:spacing w:line="245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en-US"/>
        </w:rPr>
      </w:pPr>
      <w:r w:rsidRPr="00B468E3">
        <w:rPr>
          <w:rFonts w:ascii="Times New Roman" w:hAnsi="Times New Roman" w:cs="Times New Roman"/>
          <w:b/>
          <w:bCs/>
          <w:sz w:val="28"/>
          <w:szCs w:val="24"/>
          <w:lang w:eastAsia="en-US"/>
        </w:rPr>
        <w:t>Предмет Соглашения</w:t>
      </w:r>
    </w:p>
    <w:p w:rsidR="00D44AF9" w:rsidRPr="00B468E3" w:rsidRDefault="00D44AF9" w:rsidP="0046128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1.1. Предметом настоящего Соглашения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является </w:t>
      </w:r>
      <w:r w:rsidR="00B468E3" w:rsidRPr="00B468E3">
        <w:rPr>
          <w:rFonts w:ascii="Times New Roman" w:eastAsia="Times New Roman" w:hAnsi="Times New Roman" w:cs="Times New Roman"/>
          <w:bCs/>
          <w:sz w:val="28"/>
        </w:rPr>
        <w:t>предоставлени</w:t>
      </w:r>
      <w:r w:rsidR="0046128E">
        <w:rPr>
          <w:rFonts w:ascii="Times New Roman" w:eastAsia="Times New Roman" w:hAnsi="Times New Roman" w:cs="Times New Roman"/>
          <w:bCs/>
          <w:sz w:val="28"/>
        </w:rPr>
        <w:t>е</w:t>
      </w:r>
      <w:r w:rsidR="00B468E3" w:rsidRPr="00B468E3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46128E">
        <w:rPr>
          <w:rFonts w:ascii="Times New Roman" w:eastAsia="Times New Roman" w:hAnsi="Times New Roman" w:cs="Times New Roman"/>
          <w:bCs/>
          <w:sz w:val="28"/>
        </w:rPr>
        <w:t>С</w:t>
      </w:r>
      <w:r w:rsidR="00B468E3" w:rsidRPr="00B468E3">
        <w:rPr>
          <w:rFonts w:ascii="Times New Roman" w:eastAsia="Times New Roman" w:hAnsi="Times New Roman" w:cs="Times New Roman"/>
          <w:bCs/>
          <w:sz w:val="28"/>
        </w:rPr>
        <w:t xml:space="preserve">убсидии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Люберцы </w:t>
      </w:r>
      <w:r w:rsid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в 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 w:rsidR="00B8265C">
        <w:rPr>
          <w:rFonts w:ascii="Times New Roman" w:eastAsia="Times New Roman" w:hAnsi="Times New Roman" w:cs="Times New Roman"/>
          <w:bCs/>
          <w:sz w:val="28"/>
          <w:szCs w:val="24"/>
        </w:rPr>
        <w:t>3-2024 годах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468E3"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(далее – Субсидия), в порядке и на условиях, определенных настоящим Соглашением, правовыми актами Правительства Московской области и городского округа Люберцы. </w:t>
      </w:r>
    </w:p>
    <w:p w:rsidR="00D44AF9" w:rsidRPr="00B468E3" w:rsidRDefault="00D44AF9" w:rsidP="00D44AF9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>1.2. Субсидия предоставляется из бюджета городского округа Люберцы Московской области (далее - бюджетные средства).</w:t>
      </w:r>
    </w:p>
    <w:p w:rsidR="00D44AF9" w:rsidRPr="00B468E3" w:rsidRDefault="00D44AF9" w:rsidP="00D44AF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1.3. Результатом предоставления Субсидии является возмещение Получателю субсидии части затрат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в 202</w:t>
      </w:r>
      <w:r w:rsidR="00B8265C">
        <w:rPr>
          <w:rFonts w:ascii="Times New Roman" w:eastAsia="Times New Roman" w:hAnsi="Times New Roman" w:cs="Times New Roman"/>
          <w:bCs/>
          <w:sz w:val="28"/>
          <w:szCs w:val="24"/>
        </w:rPr>
        <w:t>3-202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4 год</w:t>
      </w:r>
      <w:r w:rsidR="00B8265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r w:rsidR="0046128E" w:rsidRPr="00B468E3">
        <w:rPr>
          <w:rFonts w:ascii="Times New Roman" w:eastAsia="Times New Roman" w:hAnsi="Times New Roman" w:cs="Times New Roman"/>
          <w:bCs/>
          <w:sz w:val="28"/>
          <w:szCs w:val="24"/>
        </w:rPr>
        <w:t>далее - МКД)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находящихся в управлении Получателя субсидии и по адресам, указанным в </w:t>
      </w:r>
      <w:r w:rsidRPr="00B468E3">
        <w:rPr>
          <w:rFonts w:ascii="Times New Roman" w:eastAsia="Times New Roman" w:hAnsi="Times New Roman" w:cs="Times New Roman"/>
          <w:b/>
          <w:bCs/>
          <w:sz w:val="28"/>
          <w:szCs w:val="24"/>
        </w:rPr>
        <w:t>Справке-расчет № _____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о подтверждении фактических затрат, связанных с выполненным комплексным благоустройством дворовых территорий и (или) установкой детских игровых и (или) спортивных площадок на дворовых территориях, согласно </w:t>
      </w:r>
      <w:r w:rsidRPr="00B468E3">
        <w:rPr>
          <w:rFonts w:ascii="Times New Roman" w:eastAsia="Times New Roman" w:hAnsi="Times New Roman" w:cs="Times New Roman"/>
          <w:b/>
          <w:bCs/>
          <w:sz w:val="28"/>
          <w:szCs w:val="24"/>
        </w:rPr>
        <w:t>Приложению № 1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</w:p>
    <w:p w:rsidR="00D44AF9" w:rsidRPr="00856D33" w:rsidRDefault="009B6CE0" w:rsidP="00856D33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45" w:lineRule="auto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Размер и п</w:t>
      </w:r>
      <w:r w:rsidR="00D44AF9" w:rsidRPr="00856D33">
        <w:rPr>
          <w:rFonts w:eastAsia="Times New Roman" w:cs="Times New Roman"/>
          <w:b/>
          <w:bCs/>
          <w:szCs w:val="24"/>
        </w:rPr>
        <w:t>орядок предоставления Субсидии</w:t>
      </w:r>
    </w:p>
    <w:p w:rsidR="00D44AF9" w:rsidRPr="0046128E" w:rsidRDefault="00D44AF9" w:rsidP="00D44AF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2.1. Предоставление Субсидии Получателю субсидии осуществляется                               по результатам отбора,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________ № _______ «Об утверждении Порядка предоставления </w:t>
      </w:r>
      <w:r w:rsidR="0046128E">
        <w:rPr>
          <w:rFonts w:ascii="Times New Roman" w:eastAsia="Times New Roman" w:hAnsi="Times New Roman" w:cs="Times New Roman"/>
          <w:bCs/>
          <w:sz w:val="28"/>
        </w:rPr>
        <w:t>С</w:t>
      </w:r>
      <w:r w:rsidR="0046128E" w:rsidRPr="00B468E3">
        <w:rPr>
          <w:rFonts w:ascii="Times New Roman" w:eastAsia="Times New Roman" w:hAnsi="Times New Roman" w:cs="Times New Roman"/>
          <w:bCs/>
          <w:sz w:val="28"/>
        </w:rPr>
        <w:t xml:space="preserve">убсидии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из бюджета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городского округа Люберцы Московской области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юридическим лицам, индивидуальным предпринимателям,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>осуществляющим управление многоквартирными домами,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городского округа Люберцы </w:t>
      </w:r>
      <w:r w:rsid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46128E" w:rsidRPr="008040EE">
        <w:rPr>
          <w:rFonts w:ascii="Times New Roman" w:eastAsia="Times New Roman" w:hAnsi="Times New Roman" w:cs="Times New Roman"/>
          <w:bCs/>
          <w:sz w:val="28"/>
          <w:szCs w:val="24"/>
        </w:rPr>
        <w:t xml:space="preserve">в </w:t>
      </w:r>
      <w:r w:rsidR="00A6135B">
        <w:rPr>
          <w:rFonts w:ascii="Times New Roman" w:eastAsia="Times New Roman" w:hAnsi="Times New Roman" w:cs="Times New Roman"/>
          <w:bCs/>
          <w:sz w:val="28"/>
          <w:szCs w:val="24"/>
        </w:rPr>
        <w:t>202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3-2024</w:t>
      </w:r>
      <w:r w:rsidR="00607655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</w:t>
      </w:r>
      <w:r w:rsidR="00B62CCC">
        <w:rPr>
          <w:rFonts w:ascii="Times New Roman" w:eastAsia="Times New Roman" w:hAnsi="Times New Roman" w:cs="Times New Roman"/>
          <w:bCs/>
          <w:sz w:val="28"/>
          <w:szCs w:val="24"/>
        </w:rPr>
        <w:t>ах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» (далее – Порядок).  </w:t>
      </w:r>
    </w:p>
    <w:p w:rsidR="009B6CE0" w:rsidRPr="00B468E3" w:rsidRDefault="009B6CE0" w:rsidP="009B6CE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6" w:name="bookmark14"/>
      <w:r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B468E3">
        <w:rPr>
          <w:rFonts w:ascii="Times New Roman" w:eastAsia="Times New Roman" w:hAnsi="Times New Roman" w:cs="Times New Roman"/>
          <w:bCs/>
          <w:sz w:val="28"/>
          <w:szCs w:val="24"/>
        </w:rPr>
        <w:t>. Сумма затрат, подлежащая возмещению за счет средств бюджета городского округа Люберцы ______ (______________) руб. _____ коп.</w:t>
      </w:r>
    </w:p>
    <w:p w:rsidR="00D44AF9" w:rsidRPr="0046128E" w:rsidRDefault="00D44AF9" w:rsidP="00D44AF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2.</w:t>
      </w:r>
      <w:r w:rsidR="009B6CE0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. Срок перечисления Субсидии Получателю субсидии составляет не </w:t>
      </w:r>
      <w:r w:rsidR="00B13E2D">
        <w:rPr>
          <w:rFonts w:ascii="Times New Roman" w:eastAsia="Times New Roman" w:hAnsi="Times New Roman" w:cs="Times New Roman"/>
          <w:bCs/>
          <w:sz w:val="28"/>
          <w:szCs w:val="24"/>
        </w:rPr>
        <w:t>позднее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10 рабоч</w:t>
      </w:r>
      <w:r w:rsidR="00B13E2D">
        <w:rPr>
          <w:rFonts w:ascii="Times New Roman" w:eastAsia="Times New Roman" w:hAnsi="Times New Roman" w:cs="Times New Roman"/>
          <w:bCs/>
          <w:sz w:val="28"/>
          <w:szCs w:val="24"/>
        </w:rPr>
        <w:t xml:space="preserve">его дня после подписания </w:t>
      </w:r>
      <w:r w:rsidR="008D2BCA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="00B13E2D">
        <w:rPr>
          <w:rFonts w:ascii="Times New Roman" w:eastAsia="Times New Roman" w:hAnsi="Times New Roman" w:cs="Times New Roman"/>
          <w:bCs/>
          <w:sz w:val="28"/>
          <w:szCs w:val="24"/>
        </w:rPr>
        <w:t>ротокола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44AF9" w:rsidRPr="0046128E" w:rsidRDefault="00D44AF9" w:rsidP="00D44AF9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lang w:eastAsia="en-US"/>
        </w:rPr>
      </w:pPr>
      <w:r w:rsidRPr="0046128E">
        <w:rPr>
          <w:bCs/>
          <w:sz w:val="28"/>
          <w:lang w:eastAsia="en-US"/>
        </w:rPr>
        <w:t>2.</w:t>
      </w:r>
      <w:r w:rsidR="009B6CE0">
        <w:rPr>
          <w:bCs/>
          <w:sz w:val="28"/>
          <w:lang w:eastAsia="en-US"/>
        </w:rPr>
        <w:t>4</w:t>
      </w:r>
      <w:r w:rsidRPr="0046128E">
        <w:rPr>
          <w:bCs/>
          <w:sz w:val="28"/>
          <w:lang w:eastAsia="en-US"/>
        </w:rPr>
        <w:t xml:space="preserve">. Предоставление субсидии приостанавливается </w:t>
      </w:r>
      <w:bookmarkEnd w:id="6"/>
      <w:r w:rsidRPr="0046128E">
        <w:rPr>
          <w:bCs/>
          <w:sz w:val="28"/>
          <w:lang w:eastAsia="en-US"/>
        </w:rPr>
        <w:t>в случаях:</w:t>
      </w:r>
    </w:p>
    <w:p w:rsidR="00D44AF9" w:rsidRPr="0046128E" w:rsidRDefault="00D44AF9" w:rsidP="00D44A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 - наличия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44AF9" w:rsidRPr="0046128E" w:rsidRDefault="00D44AF9" w:rsidP="00D44A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- наличия у Получателей субсидий просроченной задолженности по возврату в бюджет городского округа Люберцы субсидий, бюджетных инвестиций, 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D44AF9" w:rsidRDefault="00D44AF9" w:rsidP="00D44AF9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lang w:eastAsia="en-US"/>
        </w:rPr>
      </w:pPr>
      <w:r w:rsidRPr="0046128E">
        <w:rPr>
          <w:bCs/>
          <w:sz w:val="28"/>
          <w:lang w:eastAsia="en-US"/>
        </w:rPr>
        <w:t>- 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A5608C" w:rsidRPr="0046128E" w:rsidRDefault="00A5608C" w:rsidP="00D44AF9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lang w:eastAsia="en-US"/>
        </w:rPr>
      </w:pPr>
    </w:p>
    <w:p w:rsidR="00D44AF9" w:rsidRDefault="00D44AF9" w:rsidP="00856D33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35" w:lineRule="auto"/>
        <w:jc w:val="center"/>
        <w:rPr>
          <w:rFonts w:eastAsia="Times New Roman" w:cs="Times New Roman"/>
          <w:b/>
          <w:bCs/>
          <w:szCs w:val="24"/>
        </w:rPr>
      </w:pPr>
      <w:r w:rsidRPr="00856D33">
        <w:rPr>
          <w:rFonts w:eastAsia="Times New Roman" w:cs="Times New Roman"/>
          <w:b/>
          <w:bCs/>
          <w:szCs w:val="24"/>
        </w:rPr>
        <w:t>Права и обязанности Сторон</w:t>
      </w:r>
    </w:p>
    <w:p w:rsidR="00EF142E" w:rsidRPr="00856D33" w:rsidRDefault="00EF142E" w:rsidP="00EF142E">
      <w:pPr>
        <w:pStyle w:val="a5"/>
        <w:autoSpaceDE w:val="0"/>
        <w:autoSpaceDN w:val="0"/>
        <w:adjustRightInd w:val="0"/>
        <w:spacing w:line="235" w:lineRule="auto"/>
        <w:ind w:left="927"/>
        <w:rPr>
          <w:rFonts w:eastAsia="Times New Roman" w:cs="Times New Roman"/>
          <w:b/>
          <w:bCs/>
          <w:szCs w:val="24"/>
        </w:rPr>
      </w:pPr>
    </w:p>
    <w:p w:rsidR="00D44AF9" w:rsidRDefault="00D44AF9" w:rsidP="00D44AF9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3.1. Администрация</w:t>
      </w:r>
      <w:r w:rsidR="00EF142E">
        <w:rPr>
          <w:rFonts w:ascii="Times New Roman" w:eastAsia="Times New Roman" w:hAnsi="Times New Roman" w:cs="Times New Roman"/>
          <w:bCs/>
          <w:sz w:val="28"/>
          <w:szCs w:val="24"/>
        </w:rPr>
        <w:t xml:space="preserve"> обязана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EF142E" w:rsidRPr="00EF142E" w:rsidRDefault="00EF142E" w:rsidP="00EF142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.1.1. </w:t>
      </w:r>
      <w:r w:rsidR="001B2871">
        <w:rPr>
          <w:rFonts w:ascii="Times New Roman" w:hAnsi="Times New Roman" w:cs="Times New Roman"/>
          <w:bCs/>
          <w:sz w:val="28"/>
          <w:szCs w:val="24"/>
          <w:lang w:eastAsia="en-US"/>
        </w:rPr>
        <w:t>Предоставить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Получателю субсиди</w:t>
      </w:r>
      <w:r w:rsidR="00A26D24">
        <w:rPr>
          <w:rFonts w:ascii="Times New Roman" w:hAnsi="Times New Roman" w:cs="Times New Roman"/>
          <w:bCs/>
          <w:sz w:val="28"/>
          <w:szCs w:val="24"/>
          <w:lang w:eastAsia="en-US"/>
        </w:rPr>
        <w:t>ю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из бюджета городского округа </w:t>
      </w:r>
      <w:proofErr w:type="gramStart"/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Люберцы </w:t>
      </w:r>
      <w:r w:rsidR="00A26D24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-</w:t>
      </w:r>
      <w:proofErr w:type="gramEnd"/>
      <w:r w:rsidR="00A26D24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 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юридическим лицам, индивидуальным предпринимателям, </w:t>
      </w:r>
      <w:r w:rsidR="001B2871" w:rsidRPr="001B2871">
        <w:rPr>
          <w:rFonts w:ascii="Times New Roman" w:hAnsi="Times New Roman" w:cs="Times New Roman"/>
          <w:bCs/>
          <w:sz w:val="28"/>
          <w:szCs w:val="24"/>
          <w:lang w:eastAsia="en-US"/>
        </w:rPr>
        <w:t>осуществляющим управление многоквартирными домами, 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 городского округа Люберцы  в 2023-2024 годах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>, сложившихся в период с 01.01.2023 по 31.12.2024 включительно.</w:t>
      </w:r>
    </w:p>
    <w:p w:rsidR="00EF142E" w:rsidRPr="00EF142E" w:rsidRDefault="00EF142E" w:rsidP="00EF142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szCs w:val="24"/>
          <w:lang w:eastAsia="en-US"/>
        </w:rPr>
        <w:t>3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.1.2. </w:t>
      </w:r>
      <w:r w:rsidR="00A26D24">
        <w:rPr>
          <w:rFonts w:ascii="Times New Roman" w:hAnsi="Times New Roman" w:cs="Times New Roman"/>
          <w:bCs/>
          <w:sz w:val="28"/>
          <w:szCs w:val="24"/>
          <w:lang w:eastAsia="en-US"/>
        </w:rPr>
        <w:t>О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>существляет контроль за выполнением условий настоящего Соглашения,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действия.</w:t>
      </w:r>
    </w:p>
    <w:p w:rsidR="00EF142E" w:rsidRPr="00EF142E" w:rsidRDefault="00EF142E" w:rsidP="00EF142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szCs w:val="24"/>
          <w:lang w:eastAsia="en-US"/>
        </w:rPr>
        <w:t>3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>.2. Администрация вправе:</w:t>
      </w:r>
    </w:p>
    <w:p w:rsidR="00EF142E" w:rsidRPr="00EF142E" w:rsidRDefault="00EF142E" w:rsidP="00EF142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Cs/>
          <w:sz w:val="28"/>
          <w:szCs w:val="24"/>
          <w:lang w:eastAsia="en-US"/>
        </w:rPr>
        <w:t>3</w:t>
      </w:r>
      <w:r w:rsidRPr="00EF142E">
        <w:rPr>
          <w:rFonts w:ascii="Times New Roman" w:hAnsi="Times New Roman" w:cs="Times New Roman"/>
          <w:bCs/>
          <w:sz w:val="28"/>
          <w:szCs w:val="24"/>
          <w:lang w:eastAsia="en-US"/>
        </w:rPr>
        <w:t>.2.1. Запрашивать, при необходимости, у Получателя дополнительную информацию и документы, связанные с реализацией настоящего Соглашения.</w:t>
      </w:r>
    </w:p>
    <w:p w:rsidR="00EF142E" w:rsidRDefault="00EF142E" w:rsidP="00EF142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</w:pPr>
      <w:r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>3</w:t>
      </w:r>
      <w:r w:rsidRPr="00EF142E"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 xml:space="preserve">.2.2.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 и порядка предоставления субсидии, предусмотренных настоящим Соглашением, а также </w:t>
      </w:r>
      <w:r w:rsidR="001B2871"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 xml:space="preserve">Порядком </w:t>
      </w:r>
      <w:r w:rsidR="001B2871" w:rsidRPr="001B2871"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комплексным благоустройством дворовых территорий и (или) установкой новых детских игровых и (или) спортивных площадок на дворовых территориях  городского округа Люберцы  в 2023-2024 годах</w:t>
      </w:r>
      <w:r w:rsidR="001B2871" w:rsidRPr="00EF142E"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 xml:space="preserve"> </w:t>
      </w:r>
      <w:r w:rsidRPr="00EF142E">
        <w:rPr>
          <w:rFonts w:ascii="Times New Roman" w:hAnsi="Times New Roman" w:cs="Times New Roman"/>
          <w:b w:val="0"/>
          <w:bCs/>
          <w:sz w:val="28"/>
          <w:szCs w:val="24"/>
          <w:lang w:eastAsia="en-US"/>
        </w:rPr>
        <w:t>(далее - Порядок).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3.2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 Принимает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- использования Субсидии не по целевому назначению; </w:t>
      </w:r>
    </w:p>
    <w:p w:rsidR="001B2871" w:rsidRPr="0046128E" w:rsidRDefault="001B2871" w:rsidP="001B287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в Администрацию.</w:t>
      </w:r>
    </w:p>
    <w:p w:rsidR="00D44AF9" w:rsidRPr="0046128E" w:rsidRDefault="00D44AF9" w:rsidP="00D44AF9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 w:rsidR="00A8497E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 Получатель субсидии:</w:t>
      </w:r>
    </w:p>
    <w:p w:rsidR="00D44AF9" w:rsidRPr="0046128E" w:rsidRDefault="00D44AF9" w:rsidP="00D44AF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 w:rsidR="00A8497E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.1. Представляет в Администрацию документы для предоставления Субсидии, предусмотренные Порядком. </w:t>
      </w:r>
    </w:p>
    <w:p w:rsidR="00D44AF9" w:rsidRPr="0046128E" w:rsidRDefault="00D44AF9" w:rsidP="00D44AF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 w:rsidR="00A8497E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.2. Представляет в Администрацию отчет о получении субсидии на комплексное благоустройство дворовых территорий и (или) установку детских игровых и (или) спортивных площадок на дворовых территориях по форме согласно Приложению № 2 к настоящему Соглашению в течение 14 календарных дней с момента получения из бюджета городского округа Люберцы субсидии.</w:t>
      </w:r>
    </w:p>
    <w:p w:rsidR="00D44AF9" w:rsidRPr="0046128E" w:rsidRDefault="00D44AF9" w:rsidP="00D44AF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 w:rsidR="00A8497E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D44AF9" w:rsidRPr="00FC4DCD" w:rsidRDefault="00D44AF9" w:rsidP="00D44AF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3.</w:t>
      </w:r>
      <w:r w:rsidR="00A8497E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.4.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</w:t>
      </w:r>
      <w:proofErr w:type="gramStart"/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Администрации</w:t>
      </w:r>
      <w:r w:rsidR="002B36A2">
        <w:rPr>
          <w:rFonts w:ascii="Times New Roman" w:eastAsia="Times New Roman" w:hAnsi="Times New Roman" w:cs="Times New Roman"/>
          <w:bCs/>
          <w:sz w:val="28"/>
          <w:szCs w:val="24"/>
        </w:rPr>
        <w:t xml:space="preserve">  в</w:t>
      </w:r>
      <w:proofErr w:type="gramEnd"/>
      <w:r w:rsidR="002B36A2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течение 15 рабочих дней со дня получения требования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</w:p>
    <w:p w:rsidR="0055668E" w:rsidRPr="00FC4DCD" w:rsidRDefault="0055668E" w:rsidP="00D44AF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44AF9" w:rsidRPr="00856D33" w:rsidRDefault="00D44AF9" w:rsidP="00856D33">
      <w:pPr>
        <w:pStyle w:val="a5"/>
        <w:widowControl w:val="0"/>
        <w:numPr>
          <w:ilvl w:val="0"/>
          <w:numId w:val="19"/>
        </w:numPr>
        <w:autoSpaceDE w:val="0"/>
        <w:autoSpaceDN w:val="0"/>
        <w:jc w:val="center"/>
        <w:outlineLvl w:val="3"/>
        <w:rPr>
          <w:rFonts w:eastAsia="Times New Roman" w:cs="Times New Roman"/>
          <w:b/>
          <w:bCs/>
          <w:szCs w:val="24"/>
        </w:rPr>
      </w:pPr>
      <w:r w:rsidRPr="00856D33">
        <w:rPr>
          <w:rFonts w:eastAsia="Times New Roman" w:cs="Times New Roman"/>
          <w:b/>
          <w:bCs/>
          <w:szCs w:val="24"/>
        </w:rPr>
        <w:t>Ответственность Сторон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4.3. Стороны освобождаются от ответственности за частичное или полное неисполнение обязательств по настоящему Соглашению, если неисполнение 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 ни предвидеть, ни предотвратить.</w:t>
      </w:r>
    </w:p>
    <w:p w:rsidR="00D44AF9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46128E" w:rsidRPr="0046128E" w:rsidRDefault="0046128E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44AF9" w:rsidRPr="00856D33" w:rsidRDefault="00D44AF9" w:rsidP="00856D33">
      <w:pPr>
        <w:pStyle w:val="a5"/>
        <w:widowControl w:val="0"/>
        <w:numPr>
          <w:ilvl w:val="0"/>
          <w:numId w:val="19"/>
        </w:numPr>
        <w:autoSpaceDE w:val="0"/>
        <w:autoSpaceDN w:val="0"/>
        <w:jc w:val="center"/>
        <w:outlineLvl w:val="3"/>
        <w:rPr>
          <w:rFonts w:eastAsia="Times New Roman" w:cs="Times New Roman"/>
          <w:b/>
          <w:bCs/>
          <w:szCs w:val="24"/>
        </w:rPr>
      </w:pPr>
      <w:r w:rsidRPr="00856D33">
        <w:rPr>
          <w:rFonts w:eastAsia="Times New Roman" w:cs="Times New Roman"/>
          <w:b/>
          <w:bCs/>
          <w:szCs w:val="24"/>
        </w:rPr>
        <w:t>Срок действия Соглашения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5.1. Настоящее Соглашение вступает в силу со дня его подписания 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br/>
        <w:t>и действует до 31.12.2024 года</w:t>
      </w:r>
      <w:r w:rsidR="00065D17">
        <w:rPr>
          <w:rFonts w:ascii="Times New Roman" w:eastAsia="Times New Roman" w:hAnsi="Times New Roman" w:cs="Times New Roman"/>
          <w:bCs/>
          <w:sz w:val="28"/>
          <w:szCs w:val="24"/>
        </w:rPr>
        <w:t xml:space="preserve"> включительно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44AF9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с п. 3.2.2 настоящего Соглашения.</w:t>
      </w:r>
    </w:p>
    <w:p w:rsidR="00856D33" w:rsidRPr="0046128E" w:rsidRDefault="00856D33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44AF9" w:rsidRPr="00A94E1C" w:rsidRDefault="00D44AF9" w:rsidP="00A94E1C">
      <w:pPr>
        <w:pStyle w:val="a5"/>
        <w:widowControl w:val="0"/>
        <w:numPr>
          <w:ilvl w:val="0"/>
          <w:numId w:val="19"/>
        </w:numPr>
        <w:autoSpaceDE w:val="0"/>
        <w:autoSpaceDN w:val="0"/>
        <w:jc w:val="center"/>
        <w:outlineLvl w:val="3"/>
        <w:rPr>
          <w:rFonts w:eastAsia="Times New Roman" w:cs="Times New Roman"/>
          <w:b/>
          <w:bCs/>
          <w:szCs w:val="24"/>
        </w:rPr>
      </w:pPr>
      <w:r w:rsidRPr="00A94E1C">
        <w:rPr>
          <w:rFonts w:eastAsia="Times New Roman" w:cs="Times New Roman"/>
          <w:b/>
          <w:bCs/>
          <w:szCs w:val="24"/>
        </w:rPr>
        <w:t>Заключительные положения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6.3. По взаимному согласию Сторон все изменения и дополнения  к Соглашению оформляются дополнительным соглашением в установленном порядке.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 xml:space="preserve">6.5. При не достижении согласия Стороны вправе обратиться за защитой </w:t>
      </w: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D44AF9" w:rsidRPr="0046128E" w:rsidRDefault="00D44AF9" w:rsidP="0046128E">
      <w:pPr>
        <w:widowControl w:val="0"/>
        <w:autoSpaceDE w:val="0"/>
        <w:autoSpaceDN w:val="0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128E">
        <w:rPr>
          <w:rFonts w:ascii="Times New Roman" w:eastAsia="Times New Roman" w:hAnsi="Times New Roman" w:cs="Times New Roman"/>
          <w:bCs/>
          <w:sz w:val="28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856D33" w:rsidRDefault="00856D33" w:rsidP="00D44A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B6CE0" w:rsidRDefault="009B6CE0" w:rsidP="00D44A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44AF9" w:rsidRPr="00856D33" w:rsidRDefault="00D44AF9" w:rsidP="00D44A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56D33">
        <w:rPr>
          <w:rFonts w:ascii="Times New Roman" w:eastAsia="Times New Roman" w:hAnsi="Times New Roman" w:cs="Times New Roman"/>
          <w:b/>
          <w:bCs/>
          <w:sz w:val="28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D44AF9" w:rsidRPr="00856D33" w:rsidTr="00D44AF9">
        <w:trPr>
          <w:trHeight w:val="87"/>
        </w:trPr>
        <w:tc>
          <w:tcPr>
            <w:tcW w:w="4820" w:type="dxa"/>
          </w:tcPr>
          <w:p w:rsidR="00D44AF9" w:rsidRPr="00856D33" w:rsidRDefault="00D44AF9" w:rsidP="00D44AF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  <w:p w:rsidR="00D44AF9" w:rsidRPr="00856D33" w:rsidRDefault="00D44AF9" w:rsidP="00D44A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 w:rsidRPr="00856D33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  <w:t>Администрация муниципального образования городской округ Люберцы:</w:t>
            </w:r>
          </w:p>
          <w:p w:rsidR="00D44AF9" w:rsidRPr="00856D33" w:rsidRDefault="00D44AF9" w:rsidP="00D44AF9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D44AF9" w:rsidRPr="00856D33" w:rsidRDefault="00D44AF9" w:rsidP="00D44AF9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</w:p>
          <w:p w:rsidR="00D44AF9" w:rsidRPr="00856D33" w:rsidRDefault="00D44AF9" w:rsidP="00D44AF9">
            <w:pPr>
              <w:pStyle w:val="ConsPlusNonformat"/>
              <w:ind w:left="34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 w:rsidRPr="00856D33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  <w:t xml:space="preserve">       Получатель субсидии:</w:t>
            </w:r>
          </w:p>
          <w:p w:rsidR="00D44AF9" w:rsidRPr="00856D33" w:rsidRDefault="00D44AF9" w:rsidP="00856D33">
            <w:pPr>
              <w:pStyle w:val="ConsPlusNonformat"/>
              <w:ind w:left="34" w:right="-108"/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 w:rsidRPr="00856D33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en-US"/>
              </w:rPr>
              <w:t xml:space="preserve">   Наименование:____________________</w:t>
            </w:r>
          </w:p>
        </w:tc>
      </w:tr>
      <w:tr w:rsidR="00D44AF9" w:rsidRPr="00856D33" w:rsidTr="00D44AF9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D44AF9" w:rsidRPr="00856D33" w:rsidTr="00D44AF9">
              <w:tc>
                <w:tcPr>
                  <w:tcW w:w="4712" w:type="dxa"/>
                </w:tcPr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Юридический адрес: 140000, Московская область, г.</w:t>
                  </w:r>
                  <w:r w:rsidR="00A5608C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 xml:space="preserve"> </w:t>
                  </w: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Люберцы, Октябрьский проспект, дом 190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Почтовый адрес: 140000, Московская область, г.</w:t>
                  </w:r>
                  <w:r w:rsidR="00A5608C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 xml:space="preserve"> </w:t>
                  </w: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Люберцы, Октябрьский проспект, дом 190</w:t>
                  </w:r>
                </w:p>
                <w:p w:rsidR="00D44AF9" w:rsidRPr="00856D33" w:rsidRDefault="00D44AF9" w:rsidP="00D44A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ИНН 5027036758 / КПП 502701001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ОКВЭД 84.11.3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ОКПО 04034252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ОГРН 1025003213179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Банковские реквизиты: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 xml:space="preserve">ФУ администрации городского округа Люберцы 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(</w:t>
                  </w:r>
                  <w:proofErr w:type="gramStart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л</w:t>
                  </w:r>
                  <w:proofErr w:type="gramEnd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 xml:space="preserve">/с 03000270212 Администрация муниципального образования городской округ Люберцы 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Московской области)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proofErr w:type="gramStart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р</w:t>
                  </w:r>
                  <w:proofErr w:type="gramEnd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/с 03231643467480004800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ГУ Банка России по ЦФО//УФК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 xml:space="preserve">по Московской области, г. Москва 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proofErr w:type="spellStart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кор</w:t>
                  </w:r>
                  <w:proofErr w:type="spellEnd"/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./с 40102810845370000004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БИК 004525987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___________________/ ________________</w:t>
                  </w:r>
                </w:p>
                <w:p w:rsidR="00D44AF9" w:rsidRPr="00856D33" w:rsidRDefault="00D44AF9" w:rsidP="00D44AF9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</w:rPr>
                  </w:pPr>
                  <w:r w:rsidRPr="00856D3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D44AF9" w:rsidRPr="00856D33" w:rsidRDefault="00D44AF9" w:rsidP="00D44AF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D44AF9" w:rsidRPr="00856D33" w:rsidTr="00D44AF9">
              <w:tc>
                <w:tcPr>
                  <w:tcW w:w="8709" w:type="dxa"/>
                </w:tcPr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Юридический адрес: 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Почтовый адрес: 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____________________________________________________________________________________________________________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ИНН____________ / КПП 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ОКВЭД_______________________________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ОКПО 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ОГРН_________________________________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Банковские реквизиты: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Банк:__________________________________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______________________________________</w:t>
                  </w:r>
                </w:p>
                <w:p w:rsidR="00A94E1C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</w:t>
                  </w:r>
                </w:p>
                <w:p w:rsidR="00D44AF9" w:rsidRPr="00856D33" w:rsidRDefault="00A94E1C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_______________________________</w:t>
                  </w:r>
                </w:p>
                <w:p w:rsidR="00D44AF9" w:rsidRPr="00856D33" w:rsidRDefault="00D44AF9" w:rsidP="00D44AF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</w:p>
                <w:p w:rsidR="00D44AF9" w:rsidRPr="00856D33" w:rsidRDefault="00D44AF9" w:rsidP="00D44AF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rFonts w:ascii="Times New Roman" w:hAnsi="Times New Roman" w:cs="Times New Roman"/>
                      <w:bCs/>
                      <w:sz w:val="28"/>
                      <w:szCs w:val="24"/>
                      <w:lang w:eastAsia="en-US"/>
                    </w:rPr>
                    <w:t>____________________/ __________________</w:t>
                  </w:r>
                </w:p>
                <w:p w:rsidR="00D44AF9" w:rsidRPr="00856D33" w:rsidRDefault="00D44AF9" w:rsidP="00D44AF9">
                  <w:pPr>
                    <w:pStyle w:val="32"/>
                    <w:spacing w:after="0"/>
                    <w:ind w:left="0" w:right="4428"/>
                    <w:rPr>
                      <w:bCs/>
                      <w:sz w:val="28"/>
                      <w:szCs w:val="24"/>
                      <w:lang w:eastAsia="en-US"/>
                    </w:rPr>
                  </w:pPr>
                  <w:r w:rsidRPr="00856D33">
                    <w:rPr>
                      <w:bCs/>
                      <w:sz w:val="28"/>
                      <w:szCs w:val="24"/>
                      <w:lang w:eastAsia="en-US"/>
                    </w:rPr>
                    <w:t xml:space="preserve">              М.П.</w:t>
                  </w:r>
                </w:p>
              </w:tc>
            </w:tr>
          </w:tbl>
          <w:p w:rsidR="00D44AF9" w:rsidRPr="00856D33" w:rsidRDefault="00D44AF9" w:rsidP="00D44AF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D44AF9" w:rsidRPr="00AE213E" w:rsidRDefault="00D44AF9" w:rsidP="00D44AF9">
      <w:pPr>
        <w:autoSpaceDE w:val="0"/>
        <w:autoSpaceDN w:val="0"/>
        <w:adjustRightInd w:val="0"/>
        <w:ind w:firstLine="567"/>
        <w:jc w:val="right"/>
        <w:outlineLvl w:val="0"/>
        <w:sectPr w:rsidR="00D44AF9" w:rsidRPr="00AE213E" w:rsidSect="00A5608C">
          <w:headerReference w:type="default" r:id="rId12"/>
          <w:pgSz w:w="11906" w:h="16838"/>
          <w:pgMar w:top="851" w:right="567" w:bottom="1134" w:left="1134" w:header="567" w:footer="567" w:gutter="0"/>
          <w:pgNumType w:start="0"/>
          <w:cols w:space="708"/>
          <w:titlePg/>
          <w:docGrid w:linePitch="360"/>
        </w:sectPr>
      </w:pPr>
    </w:p>
    <w:p w:rsidR="00D44AF9" w:rsidRPr="00641A17" w:rsidRDefault="00D44AF9" w:rsidP="00641A17">
      <w:pPr>
        <w:autoSpaceDE w:val="0"/>
        <w:autoSpaceDN w:val="0"/>
        <w:adjustRightInd w:val="0"/>
        <w:ind w:left="708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41A17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  <w:r w:rsidR="00641A1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41A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641A1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641A17">
        <w:rPr>
          <w:rFonts w:ascii="Times New Roman" w:hAnsi="Times New Roman" w:cs="Times New Roman"/>
          <w:sz w:val="20"/>
          <w:szCs w:val="20"/>
        </w:rPr>
        <w:t xml:space="preserve"> к Соглашению</w:t>
      </w:r>
    </w:p>
    <w:p w:rsidR="00D44AF9" w:rsidRPr="00641A17" w:rsidRDefault="00D44AF9" w:rsidP="00D44AF9">
      <w:pPr>
        <w:autoSpaceDE w:val="0"/>
        <w:autoSpaceDN w:val="0"/>
        <w:adjustRightInd w:val="0"/>
        <w:ind w:left="7080"/>
        <w:jc w:val="right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641A17">
        <w:rPr>
          <w:rFonts w:ascii="Times New Roman" w:hAnsi="Times New Roman" w:cs="Times New Roman"/>
          <w:sz w:val="20"/>
          <w:szCs w:val="20"/>
        </w:rPr>
        <w:t>от «___» _______ 2024 г. № _________</w:t>
      </w:r>
    </w:p>
    <w:p w:rsidR="00D44AF9" w:rsidRPr="003D508F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3D508F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AA4922" w:rsidRDefault="00D44AF9" w:rsidP="00AA4922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D508F">
        <w:rPr>
          <w:rFonts w:ascii="Times New Roman" w:hAnsi="Times New Roman" w:cs="Times New Roman"/>
          <w:sz w:val="18"/>
          <w:szCs w:val="18"/>
        </w:rPr>
        <w:t>о подтверждении фактических затрат, связанных с выполненным</w:t>
      </w:r>
      <w:r w:rsidRPr="003D508F">
        <w:rPr>
          <w:rFonts w:ascii="Times New Roman" w:hAnsi="Times New Roman" w:cs="Times New Roman"/>
          <w:sz w:val="24"/>
          <w:szCs w:val="24"/>
        </w:rPr>
        <w:t xml:space="preserve"> </w:t>
      </w:r>
      <w:r w:rsidRPr="003D508F">
        <w:rPr>
          <w:rFonts w:ascii="Times New Roman" w:hAnsi="Times New Roman" w:cs="Times New Roman"/>
          <w:sz w:val="18"/>
          <w:szCs w:val="18"/>
        </w:rPr>
        <w:t>комплексным благоустройством дворовых территорий и (или) установкой</w:t>
      </w:r>
      <w:r w:rsidRPr="003D508F">
        <w:rPr>
          <w:rFonts w:ascii="Times New Roman" w:hAnsi="Times New Roman" w:cs="Times New Roman"/>
          <w:bCs/>
          <w:sz w:val="18"/>
          <w:szCs w:val="18"/>
        </w:rPr>
        <w:t xml:space="preserve"> детских игровых и (или) спортивных площадок </w:t>
      </w:r>
      <w:r w:rsidRPr="003D508F">
        <w:rPr>
          <w:rFonts w:ascii="Times New Roman" w:hAnsi="Times New Roman" w:cs="Times New Roman"/>
          <w:sz w:val="18"/>
          <w:szCs w:val="18"/>
        </w:rPr>
        <w:t>на дворовых территориях</w:t>
      </w:r>
      <w:r w:rsidR="003D508F">
        <w:rPr>
          <w:rFonts w:ascii="Times New Roman" w:hAnsi="Times New Roman" w:cs="Times New Roman"/>
          <w:sz w:val="18"/>
          <w:szCs w:val="18"/>
        </w:rPr>
        <w:t xml:space="preserve"> </w:t>
      </w:r>
      <w:r w:rsidRPr="003D508F">
        <w:rPr>
          <w:rFonts w:ascii="Times New Roman" w:hAnsi="Times New Roman" w:cs="Times New Roman"/>
          <w:sz w:val="18"/>
          <w:szCs w:val="18"/>
        </w:rPr>
        <w:t>на террит</w:t>
      </w:r>
      <w:r w:rsidR="00AA4922">
        <w:rPr>
          <w:rFonts w:ascii="Times New Roman" w:hAnsi="Times New Roman" w:cs="Times New Roman"/>
          <w:sz w:val="18"/>
          <w:szCs w:val="18"/>
        </w:rPr>
        <w:t xml:space="preserve">ории муниципального образования </w:t>
      </w:r>
      <w:r w:rsidRPr="003D508F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3D508F">
        <w:rPr>
          <w:rFonts w:ascii="Times New Roman" w:hAnsi="Times New Roman" w:cs="Times New Roman"/>
          <w:sz w:val="18"/>
          <w:szCs w:val="18"/>
        </w:rPr>
        <w:t xml:space="preserve"> Московской области</w:t>
      </w:r>
    </w:p>
    <w:p w:rsidR="00D44AF9" w:rsidRPr="003D508F" w:rsidRDefault="00D44AF9" w:rsidP="00AA4922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D508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3D508F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641A1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3D508F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p w:rsidR="00D44AF9" w:rsidRPr="003D508F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3D508F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  <w:r w:rsidR="00641A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3D508F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tbl>
      <w:tblPr>
        <w:tblW w:w="14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151"/>
        <w:gridCol w:w="947"/>
        <w:gridCol w:w="1276"/>
        <w:gridCol w:w="2859"/>
        <w:gridCol w:w="1580"/>
        <w:gridCol w:w="1559"/>
        <w:gridCol w:w="2541"/>
      </w:tblGrid>
      <w:tr w:rsidR="00D44AF9" w:rsidRPr="003D508F" w:rsidTr="00641A17">
        <w:trPr>
          <w:trHeight w:val="1542"/>
          <w:jc w:val="center"/>
        </w:trPr>
        <w:tc>
          <w:tcPr>
            <w:tcW w:w="981" w:type="dxa"/>
            <w:tcBorders>
              <w:bottom w:val="single" w:sz="4" w:space="0" w:color="000000"/>
            </w:tcBorders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51" w:type="dxa"/>
            <w:tcBorders>
              <w:bottom w:val="single" w:sz="4" w:space="0" w:color="000000"/>
            </w:tcBorders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Адрес дворовой территории, где выполнены работы по комплексному благоустройству дворовых территорий и (или) установке детских игровых и (или) спортивных площадок на дворовых территориях</w:t>
            </w:r>
          </w:p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</w:tcBorders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Площадь,</w:t>
            </w:r>
          </w:p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9" w:type="dxa"/>
            <w:tcBorders>
              <w:bottom w:val="single" w:sz="4" w:space="0" w:color="000000"/>
            </w:tcBorders>
            <w:shd w:val="clear" w:color="auto" w:fill="auto"/>
          </w:tcPr>
          <w:p w:rsidR="00D44AF9" w:rsidRPr="003D508F" w:rsidRDefault="00D44AF9" w:rsidP="00641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Сумма фактических затрат</w:t>
            </w:r>
            <w:r w:rsidR="003D5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на комплексное благоустройство дворовых территорий и (или) установку детских игровых и (или) спортивных площадок на дворовых территориях</w:t>
            </w:r>
            <w:r w:rsidR="00641A1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="00641A1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</w:tc>
        <w:tc>
          <w:tcPr>
            <w:tcW w:w="1580" w:type="dxa"/>
            <w:tcBorders>
              <w:bottom w:val="single" w:sz="4" w:space="0" w:color="000000"/>
            </w:tcBorders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Сумма затрат</w:t>
            </w:r>
            <w:r w:rsidR="00641A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за счет внебюджетных источников</w:t>
            </w:r>
          </w:p>
          <w:p w:rsidR="00641A17" w:rsidRDefault="00D44AF9" w:rsidP="00641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(гр.7*5%)</w:t>
            </w:r>
            <w:r w:rsidR="00641A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4AF9" w:rsidRPr="003D508F" w:rsidRDefault="00D44AF9" w:rsidP="00641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 xml:space="preserve">Процент субсидирования из бюджета                  </w:t>
            </w:r>
            <w:proofErr w:type="spellStart"/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. Люберцы Московской области,</w:t>
            </w:r>
          </w:p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Сумма затрат, подлежащая возмещению за счет бюджетных средств</w:t>
            </w:r>
          </w:p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(гр.7- гр.8)</w:t>
            </w:r>
          </w:p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</w:tc>
      </w:tr>
      <w:tr w:rsidR="00D44AF9" w:rsidRPr="003D508F" w:rsidTr="00641A17">
        <w:trPr>
          <w:trHeight w:val="78"/>
          <w:jc w:val="center"/>
        </w:trPr>
        <w:tc>
          <w:tcPr>
            <w:tcW w:w="98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80" w:type="dxa"/>
            <w:shd w:val="clear" w:color="auto" w:fill="auto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541" w:type="dxa"/>
          </w:tcPr>
          <w:p w:rsidR="00D44AF9" w:rsidRPr="003D508F" w:rsidRDefault="00D44AF9" w:rsidP="003D50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D44AF9" w:rsidRPr="003D508F" w:rsidTr="00641A17">
        <w:trPr>
          <w:trHeight w:val="283"/>
          <w:jc w:val="center"/>
        </w:trPr>
        <w:tc>
          <w:tcPr>
            <w:tcW w:w="98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4AF9" w:rsidRPr="003D508F" w:rsidTr="00641A17">
        <w:trPr>
          <w:jc w:val="center"/>
        </w:trPr>
        <w:tc>
          <w:tcPr>
            <w:tcW w:w="98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5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4AF9" w:rsidRPr="003D508F" w:rsidTr="00641A17">
        <w:trPr>
          <w:jc w:val="center"/>
        </w:trPr>
        <w:tc>
          <w:tcPr>
            <w:tcW w:w="98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15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4AF9" w:rsidRPr="003D508F" w:rsidTr="00641A17">
        <w:trPr>
          <w:jc w:val="center"/>
        </w:trPr>
        <w:tc>
          <w:tcPr>
            <w:tcW w:w="98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47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8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F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2541" w:type="dxa"/>
          </w:tcPr>
          <w:p w:rsidR="00D44AF9" w:rsidRPr="003D508F" w:rsidRDefault="00D44AF9" w:rsidP="00D44A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41A17" w:rsidRDefault="00641A17" w:rsidP="00FB2DD5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D43A4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  <w:r w:rsidR="00641A17" w:rsidRPr="00A5608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44AF9" w:rsidRPr="00A5608C" w:rsidRDefault="00641A17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       </w:t>
      </w:r>
      <w:r w:rsidR="00D44AF9" w:rsidRPr="00A5608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D43A4">
        <w:rPr>
          <w:rFonts w:ascii="Times New Roman" w:hAnsi="Times New Roman" w:cs="Times New Roman"/>
          <w:sz w:val="18"/>
          <w:szCs w:val="18"/>
        </w:rPr>
        <w:t xml:space="preserve"> </w:t>
      </w:r>
      <w:r w:rsidR="00D44AF9" w:rsidRPr="00A5608C">
        <w:rPr>
          <w:rFonts w:ascii="Times New Roman" w:hAnsi="Times New Roman" w:cs="Times New Roman"/>
          <w:sz w:val="18"/>
          <w:szCs w:val="18"/>
        </w:rPr>
        <w:t>(наименование организации-получателя субсидии)                (фамилия, инициалы)                                         (подпись)</w:t>
      </w:r>
    </w:p>
    <w:p w:rsidR="00D44AF9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</w:t>
      </w:r>
      <w:proofErr w:type="gramStart"/>
      <w:r w:rsidRPr="00A5608C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A5608C">
        <w:rPr>
          <w:rFonts w:ascii="Times New Roman" w:hAnsi="Times New Roman" w:cs="Times New Roman"/>
          <w:sz w:val="18"/>
          <w:szCs w:val="18"/>
        </w:rPr>
        <w:t>______________________________</w:t>
      </w:r>
      <w:r w:rsidR="00641A17" w:rsidRPr="00A560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A5608C">
        <w:rPr>
          <w:rFonts w:ascii="Times New Roman" w:hAnsi="Times New Roman" w:cs="Times New Roman"/>
          <w:sz w:val="18"/>
          <w:szCs w:val="18"/>
        </w:rPr>
        <w:t xml:space="preserve">  МП                           (наименование организации-получателя субсидии          (фамилия, инициалы)                                         (подпись)</w:t>
      </w:r>
    </w:p>
    <w:p w:rsidR="00AD43A4" w:rsidRPr="00A5608C" w:rsidRDefault="00AD43A4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AD43A4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Расчет проверен муниципальным </w:t>
      </w:r>
      <w:r w:rsidRPr="00AD43A4">
        <w:rPr>
          <w:rFonts w:ascii="Times New Roman" w:hAnsi="Times New Roman" w:cs="Times New Roman"/>
          <w:sz w:val="18"/>
          <w:szCs w:val="18"/>
        </w:rPr>
        <w:t xml:space="preserve">образованием       </w:t>
      </w:r>
      <w:r w:rsidRPr="00A5608C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A5608C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  <w:r w:rsidR="00641A17" w:rsidRPr="00A5608C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D44AF9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641A17" w:rsidRPr="00A5608C">
        <w:rPr>
          <w:rFonts w:ascii="Times New Roman" w:hAnsi="Times New Roman" w:cs="Times New Roman"/>
          <w:sz w:val="18"/>
          <w:szCs w:val="18"/>
        </w:rPr>
        <w:t xml:space="preserve"> </w:t>
      </w:r>
      <w:r w:rsidR="00AD43A4">
        <w:rPr>
          <w:rFonts w:ascii="Times New Roman" w:hAnsi="Times New Roman" w:cs="Times New Roman"/>
          <w:sz w:val="18"/>
          <w:szCs w:val="18"/>
        </w:rPr>
        <w:t xml:space="preserve"> </w:t>
      </w:r>
      <w:r w:rsidRPr="00A5608C">
        <w:rPr>
          <w:rFonts w:ascii="Times New Roman" w:hAnsi="Times New Roman" w:cs="Times New Roman"/>
          <w:sz w:val="18"/>
          <w:szCs w:val="18"/>
        </w:rPr>
        <w:t xml:space="preserve">(наименование муниципального образования) </w:t>
      </w:r>
    </w:p>
    <w:p w:rsidR="00AD43A4" w:rsidRPr="00A5608C" w:rsidRDefault="00AD43A4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AD43A4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D44AF9" w:rsidRPr="00A5608C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641A17" w:rsidRPr="00A5608C">
        <w:rPr>
          <w:rFonts w:ascii="Times New Roman" w:hAnsi="Times New Roman" w:cs="Times New Roman"/>
          <w:sz w:val="18"/>
          <w:szCs w:val="18"/>
        </w:rPr>
        <w:t xml:space="preserve"> </w:t>
      </w:r>
      <w:r w:rsidR="00AD43A4">
        <w:rPr>
          <w:rFonts w:ascii="Times New Roman" w:hAnsi="Times New Roman" w:cs="Times New Roman"/>
          <w:sz w:val="18"/>
          <w:szCs w:val="18"/>
        </w:rPr>
        <w:t xml:space="preserve"> </w:t>
      </w:r>
      <w:r w:rsidRPr="00A5608C">
        <w:rPr>
          <w:rFonts w:ascii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AD43A4" w:rsidRDefault="00D44AF9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Главный бухгалтер                             </w:t>
      </w:r>
      <w:r w:rsidR="00AD43A4">
        <w:rPr>
          <w:rFonts w:ascii="Times New Roman" w:hAnsi="Times New Roman" w:cs="Times New Roman"/>
          <w:sz w:val="18"/>
          <w:szCs w:val="18"/>
        </w:rPr>
        <w:t xml:space="preserve"> </w:t>
      </w:r>
      <w:r w:rsidRPr="00A5608C">
        <w:rPr>
          <w:rFonts w:ascii="Times New Roman" w:hAnsi="Times New Roman" w:cs="Times New Roman"/>
          <w:sz w:val="18"/>
          <w:szCs w:val="18"/>
        </w:rPr>
        <w:t>________________________ _________________________________________________</w:t>
      </w:r>
    </w:p>
    <w:p w:rsidR="00641A17" w:rsidRPr="00A5608C" w:rsidRDefault="00641A17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44AF9" w:rsidRPr="00A5608C">
        <w:rPr>
          <w:rFonts w:ascii="Times New Roman" w:hAnsi="Times New Roman" w:cs="Times New Roman"/>
          <w:sz w:val="18"/>
          <w:szCs w:val="18"/>
        </w:rPr>
        <w:t xml:space="preserve">        </w:t>
      </w:r>
      <w:r w:rsidR="00AD43A4">
        <w:rPr>
          <w:rFonts w:ascii="Times New Roman" w:hAnsi="Times New Roman" w:cs="Times New Roman"/>
          <w:sz w:val="18"/>
          <w:szCs w:val="18"/>
        </w:rPr>
        <w:t>М</w:t>
      </w:r>
      <w:r w:rsidR="00D44AF9" w:rsidRPr="00A5608C">
        <w:rPr>
          <w:rFonts w:ascii="Times New Roman" w:hAnsi="Times New Roman" w:cs="Times New Roman"/>
          <w:sz w:val="18"/>
          <w:szCs w:val="18"/>
        </w:rPr>
        <w:t>П                                                                            (подпись)                                       (расшифровка подписи)</w:t>
      </w:r>
    </w:p>
    <w:p w:rsidR="00FB2DD5" w:rsidRPr="00A5608C" w:rsidRDefault="00FB2DD5" w:rsidP="00AD43A4">
      <w:pPr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AD43A4" w:rsidRDefault="00D44AF9" w:rsidP="00AD43A4">
      <w:pPr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</w:t>
      </w:r>
      <w:r w:rsidR="00AD43A4">
        <w:rPr>
          <w:rFonts w:ascii="Times New Roman" w:hAnsi="Times New Roman" w:cs="Times New Roman"/>
          <w:sz w:val="18"/>
          <w:szCs w:val="18"/>
        </w:rPr>
        <w:t>_____________</w:t>
      </w:r>
      <w:r w:rsidRPr="00A5608C">
        <w:rPr>
          <w:rFonts w:ascii="Times New Roman" w:hAnsi="Times New Roman" w:cs="Times New Roman"/>
          <w:sz w:val="18"/>
          <w:szCs w:val="18"/>
        </w:rPr>
        <w:t xml:space="preserve"> _________________________</w:t>
      </w:r>
    </w:p>
    <w:p w:rsidR="00D44AF9" w:rsidRPr="00A5608C" w:rsidRDefault="00D44AF9" w:rsidP="00AD43A4">
      <w:pPr>
        <w:autoSpaceDE w:val="0"/>
        <w:autoSpaceDN w:val="0"/>
        <w:adjustRightInd w:val="0"/>
        <w:spacing w:after="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A5608C">
        <w:rPr>
          <w:rFonts w:ascii="Times New Roman" w:hAnsi="Times New Roman" w:cs="Times New Roman"/>
          <w:sz w:val="18"/>
          <w:szCs w:val="18"/>
        </w:rPr>
        <w:t xml:space="preserve"> </w:t>
      </w:r>
      <w:r w:rsidR="00AD43A4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5608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AD43A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5608C">
        <w:rPr>
          <w:rFonts w:ascii="Times New Roman" w:hAnsi="Times New Roman" w:cs="Times New Roman"/>
          <w:sz w:val="18"/>
          <w:szCs w:val="18"/>
        </w:rPr>
        <w:t xml:space="preserve">(подпись)                            (ФИО полностью)                </w:t>
      </w:r>
      <w:r w:rsidR="00AD43A4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A5608C">
        <w:rPr>
          <w:rFonts w:ascii="Times New Roman" w:hAnsi="Times New Roman" w:cs="Times New Roman"/>
          <w:sz w:val="18"/>
          <w:szCs w:val="18"/>
        </w:rPr>
        <w:t xml:space="preserve">(контактный телефон) </w:t>
      </w:r>
    </w:p>
    <w:p w:rsidR="00D44AF9" w:rsidRDefault="00D44AF9" w:rsidP="003D508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FB2DD5" w:rsidRPr="003D508F" w:rsidRDefault="00FB2DD5" w:rsidP="003D508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D44AF9" w:rsidRPr="00AD43A4" w:rsidRDefault="00D44AF9" w:rsidP="00D44AF9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Times New Roman" w:hAnsi="Times New Roman" w:cs="Times New Roman"/>
          <w:sz w:val="20"/>
          <w:szCs w:val="20"/>
        </w:rPr>
      </w:pPr>
      <w:r w:rsidRPr="00AD43A4">
        <w:rPr>
          <w:rFonts w:ascii="Times New Roman" w:hAnsi="Times New Roman" w:cs="Times New Roman"/>
          <w:sz w:val="20"/>
          <w:szCs w:val="20"/>
        </w:rPr>
        <w:t xml:space="preserve">Приложение № 2 </w:t>
      </w:r>
    </w:p>
    <w:p w:rsidR="00D44AF9" w:rsidRPr="00AD43A4" w:rsidRDefault="00D44AF9" w:rsidP="00D44AF9">
      <w:pPr>
        <w:autoSpaceDE w:val="0"/>
        <w:autoSpaceDN w:val="0"/>
        <w:adjustRightInd w:val="0"/>
        <w:ind w:firstLine="1105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D43A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5521CC" w:rsidRPr="00AD43A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D43A4">
        <w:rPr>
          <w:rFonts w:ascii="Times New Roman" w:hAnsi="Times New Roman" w:cs="Times New Roman"/>
          <w:sz w:val="20"/>
          <w:szCs w:val="20"/>
        </w:rPr>
        <w:t xml:space="preserve"> </w:t>
      </w:r>
      <w:r w:rsidR="00AD43A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D43A4">
        <w:rPr>
          <w:rFonts w:ascii="Times New Roman" w:hAnsi="Times New Roman" w:cs="Times New Roman"/>
          <w:sz w:val="20"/>
          <w:szCs w:val="20"/>
        </w:rPr>
        <w:t xml:space="preserve">к Соглашению </w:t>
      </w:r>
    </w:p>
    <w:p w:rsidR="00D44AF9" w:rsidRPr="00AD43A4" w:rsidRDefault="00D44AF9" w:rsidP="00D44AF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 w:rsidRPr="00AD43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5521CC" w:rsidRPr="00AD43A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AD43A4">
        <w:rPr>
          <w:rFonts w:ascii="Times New Roman" w:hAnsi="Times New Roman" w:cs="Times New Roman"/>
          <w:sz w:val="20"/>
          <w:szCs w:val="20"/>
        </w:rPr>
        <w:t xml:space="preserve">  </w:t>
      </w:r>
      <w:r w:rsidR="00AD43A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AD43A4">
        <w:rPr>
          <w:rFonts w:ascii="Times New Roman" w:hAnsi="Times New Roman" w:cs="Times New Roman"/>
          <w:sz w:val="20"/>
          <w:szCs w:val="20"/>
        </w:rPr>
        <w:t>от «___» _________ 2024 г. № ________</w:t>
      </w:r>
    </w:p>
    <w:p w:rsidR="00D44AF9" w:rsidRPr="00AD43A4" w:rsidRDefault="00D44AF9" w:rsidP="00D44AF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:rsidR="00D44AF9" w:rsidRPr="005521CC" w:rsidRDefault="00D44AF9" w:rsidP="00D44A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21CC">
        <w:rPr>
          <w:rFonts w:ascii="Times New Roman" w:hAnsi="Times New Roman" w:cs="Times New Roman"/>
          <w:b/>
          <w:sz w:val="18"/>
          <w:szCs w:val="18"/>
        </w:rPr>
        <w:t>ОТЧЕТ</w:t>
      </w:r>
    </w:p>
    <w:p w:rsidR="00D44AF9" w:rsidRPr="005521CC" w:rsidRDefault="00D44AF9" w:rsidP="00D44A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о получении субсидии </w:t>
      </w:r>
      <w:bookmarkStart w:id="7" w:name="OLE_LINK36"/>
      <w:r w:rsidRPr="005521CC">
        <w:rPr>
          <w:rFonts w:ascii="Times New Roman" w:hAnsi="Times New Roman" w:cs="Times New Roman"/>
          <w:sz w:val="18"/>
          <w:szCs w:val="18"/>
        </w:rPr>
        <w:t xml:space="preserve">на </w:t>
      </w:r>
      <w:r w:rsidRPr="00AD43A4">
        <w:rPr>
          <w:rFonts w:ascii="Times New Roman" w:hAnsi="Times New Roman" w:cs="Times New Roman"/>
          <w:sz w:val="18"/>
          <w:szCs w:val="18"/>
        </w:rPr>
        <w:t>комплексное благоустройство</w:t>
      </w:r>
      <w:r w:rsidRPr="005521CC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5521CC">
        <w:rPr>
          <w:rFonts w:ascii="Times New Roman" w:hAnsi="Times New Roman" w:cs="Times New Roman"/>
          <w:sz w:val="18"/>
          <w:szCs w:val="18"/>
        </w:rPr>
        <w:t>дворовых территорий и (или) установку</w:t>
      </w:r>
      <w:r w:rsidRPr="005521CC">
        <w:rPr>
          <w:rFonts w:ascii="Times New Roman" w:hAnsi="Times New Roman" w:cs="Times New Roman"/>
          <w:bCs/>
          <w:sz w:val="18"/>
          <w:szCs w:val="18"/>
        </w:rPr>
        <w:t xml:space="preserve"> детских игровых и (или) спортивных площадок </w:t>
      </w:r>
      <w:r w:rsidRPr="005521CC">
        <w:rPr>
          <w:rFonts w:ascii="Times New Roman" w:hAnsi="Times New Roman" w:cs="Times New Roman"/>
          <w:sz w:val="18"/>
          <w:szCs w:val="18"/>
        </w:rPr>
        <w:t xml:space="preserve">на дворовых территориях </w:t>
      </w:r>
    </w:p>
    <w:p w:rsidR="00D44AF9" w:rsidRPr="005521CC" w:rsidRDefault="00D44AF9" w:rsidP="00AD43A4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D44AF9" w:rsidRPr="005521CC" w:rsidRDefault="00D44AF9" w:rsidP="00AD43A4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(наименование муниципального образования)</w:t>
      </w:r>
    </w:p>
    <w:p w:rsidR="00D44AF9" w:rsidRPr="005521CC" w:rsidRDefault="00D44AF9" w:rsidP="00AD43A4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D44AF9" w:rsidRPr="005521CC" w:rsidRDefault="00D44AF9" w:rsidP="00AD43A4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p w:rsidR="00D44AF9" w:rsidRPr="005521CC" w:rsidRDefault="00D44AF9" w:rsidP="00D44AF9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45"/>
        <w:gridCol w:w="3987"/>
        <w:gridCol w:w="4394"/>
      </w:tblGrid>
      <w:tr w:rsidR="00D44AF9" w:rsidRPr="005521CC" w:rsidTr="00D44AF9">
        <w:trPr>
          <w:trHeight w:val="602"/>
        </w:trPr>
        <w:tc>
          <w:tcPr>
            <w:tcW w:w="66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21C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субсидии</w:t>
            </w: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87" w:type="dxa"/>
          </w:tcPr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21CC">
              <w:rPr>
                <w:rFonts w:ascii="Times New Roman" w:eastAsia="Calibri" w:hAnsi="Times New Roman" w:cs="Times New Roman"/>
                <w:sz w:val="18"/>
                <w:szCs w:val="18"/>
              </w:rPr>
              <w:t>№ Справки-расчет</w:t>
            </w: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D44AF9" w:rsidRPr="005521CC" w:rsidRDefault="00841392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Произведено возмещение затрат за счет бюджетных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средств</w:t>
            </w:r>
            <w:r w:rsidR="00D44AF9" w:rsidRPr="005521CC">
              <w:rPr>
                <w:rFonts w:ascii="Times New Roman" w:eastAsia="Calibri" w:hAnsi="Times New Roman" w:cs="Times New Roman"/>
                <w:sz w:val="18"/>
                <w:szCs w:val="18"/>
              </w:rPr>
              <w:t>,  согласно</w:t>
            </w:r>
            <w:proofErr w:type="gramEnd"/>
            <w:r w:rsidR="00D44AF9" w:rsidRPr="005521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Справки-расчет</w:t>
            </w: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521CC">
              <w:rPr>
                <w:rFonts w:ascii="Times New Roman" w:eastAsia="Calibri" w:hAnsi="Times New Roman" w:cs="Times New Roman"/>
                <w:sz w:val="18"/>
                <w:szCs w:val="18"/>
              </w:rPr>
              <w:t>(руб.)</w:t>
            </w:r>
          </w:p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44AF9" w:rsidRPr="005521CC" w:rsidTr="00D44AF9">
        <w:tc>
          <w:tcPr>
            <w:tcW w:w="66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9" w:rsidRPr="005521CC" w:rsidRDefault="00D44AF9" w:rsidP="00841392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</w:t>
            </w:r>
            <w:r w:rsidRPr="005521CC">
              <w:rPr>
                <w:rFonts w:ascii="Times New Roman" w:hAnsi="Times New Roman" w:cs="Times New Roman"/>
                <w:sz w:val="18"/>
                <w:szCs w:val="18"/>
              </w:rPr>
              <w:t>комплексным благоустройством дворовых территорий и (или) установкой</w:t>
            </w:r>
            <w:r w:rsidRPr="005521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18"/>
                <w:szCs w:val="18"/>
              </w:rPr>
              <w:t xml:space="preserve">на дворовых территориях </w:t>
            </w:r>
            <w:r w:rsidR="00841392" w:rsidRPr="008413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 Люберцы в 2023-2024 годах</w:t>
            </w:r>
            <w:r w:rsidRPr="0055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87" w:type="dxa"/>
          </w:tcPr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D44AF9" w:rsidRPr="005521CC" w:rsidRDefault="00D44AF9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44AF9" w:rsidRPr="005521CC" w:rsidRDefault="00D44AF9" w:rsidP="00D44A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D44AF9" w:rsidRPr="005521CC" w:rsidRDefault="00D44AF9" w:rsidP="00D44AF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D44AF9" w:rsidRPr="005521CC" w:rsidRDefault="00D44AF9" w:rsidP="00D44AF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(подпись)   </w:t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</w:t>
      </w:r>
      <w:r w:rsidRPr="005521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(ФИО)</w:t>
      </w:r>
    </w:p>
    <w:p w:rsidR="00D44AF9" w:rsidRPr="00F22724" w:rsidRDefault="00D44AF9" w:rsidP="00D44AF9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2724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D44AF9" w:rsidRPr="00AE213E" w:rsidRDefault="00D44AF9" w:rsidP="00D44AF9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D44AF9" w:rsidRPr="0093218F" w:rsidRDefault="00FB2DD5" w:rsidP="00D44AF9">
      <w:pPr>
        <w:autoSpaceDE w:val="0"/>
        <w:autoSpaceDN w:val="0"/>
        <w:adjustRightInd w:val="0"/>
        <w:jc w:val="center"/>
        <w:outlineLvl w:val="0"/>
        <w:rPr>
          <w:color w:val="FF0000"/>
          <w:sz w:val="18"/>
          <w:szCs w:val="18"/>
        </w:rPr>
        <w:sectPr w:rsidR="00D44AF9" w:rsidRPr="0093218F" w:rsidSect="00D44AF9">
          <w:headerReference w:type="default" r:id="rId13"/>
          <w:pgSz w:w="16838" w:h="11906" w:orient="landscape" w:code="9"/>
          <w:pgMar w:top="426" w:right="567" w:bottom="680" w:left="851" w:header="709" w:footer="709" w:gutter="0"/>
          <w:cols w:space="708"/>
          <w:titlePg/>
          <w:docGrid w:linePitch="381"/>
        </w:sectPr>
      </w:pPr>
      <w:r>
        <w:rPr>
          <w:sz w:val="18"/>
          <w:szCs w:val="18"/>
        </w:rPr>
        <w:t xml:space="preserve">           </w:t>
      </w:r>
    </w:p>
    <w:p w:rsidR="00D44AF9" w:rsidRPr="00AD43A4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0625081"/>
      <w:r w:rsidRPr="00AD43A4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№2 к Порядку</w:t>
      </w:r>
    </w:p>
    <w:p w:rsidR="00D44AF9" w:rsidRPr="00AD43A4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44AF9" w:rsidRPr="00AD43A4" w:rsidRDefault="00D44AF9" w:rsidP="00D44A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D43A4">
        <w:rPr>
          <w:rFonts w:ascii="Times New Roman" w:hAnsi="Times New Roman" w:cs="Times New Roman"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D44AF9" w:rsidRPr="00AD43A4" w:rsidRDefault="00D44AF9" w:rsidP="00D44A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44AF9" w:rsidRPr="00FB2DD5" w:rsidRDefault="00D44AF9" w:rsidP="00D44AF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D44AF9" w:rsidRPr="00FB2DD5" w:rsidTr="00D44AF9">
        <w:tc>
          <w:tcPr>
            <w:tcW w:w="5812" w:type="dxa"/>
          </w:tcPr>
          <w:p w:rsidR="00D44AF9" w:rsidRPr="00FB2DD5" w:rsidRDefault="00D44AF9" w:rsidP="00D44A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Исх. № ____ от __________ 2024 г.</w:t>
            </w:r>
          </w:p>
          <w:p w:rsidR="00D44AF9" w:rsidRPr="00FB2DD5" w:rsidRDefault="00D44AF9" w:rsidP="00D44A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F9" w:rsidRPr="00FB2DD5" w:rsidRDefault="00D44AF9" w:rsidP="00D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44AF9" w:rsidRPr="00FB2DD5" w:rsidRDefault="00D44AF9" w:rsidP="00D44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</w:t>
            </w:r>
          </w:p>
          <w:p w:rsidR="00D44AF9" w:rsidRPr="00FB2DD5" w:rsidRDefault="00D44AF9" w:rsidP="00FB2DD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D44AF9" w:rsidRPr="00FB2DD5" w:rsidRDefault="00D44AF9" w:rsidP="00FB2DD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2D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FB2DD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gramEnd"/>
            <w:r w:rsidRPr="00FB2DD5">
              <w:rPr>
                <w:rFonts w:ascii="Times New Roman" w:hAnsi="Times New Roman" w:cs="Times New Roman"/>
                <w:sz w:val="18"/>
                <w:szCs w:val="18"/>
              </w:rPr>
              <w:t xml:space="preserve"> органа местного самоуправления</w:t>
            </w:r>
          </w:p>
          <w:p w:rsidR="00D44AF9" w:rsidRPr="00FB2DD5" w:rsidRDefault="00D44AF9" w:rsidP="00FB2D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Московской области)</w:t>
            </w:r>
          </w:p>
        </w:tc>
      </w:tr>
    </w:tbl>
    <w:p w:rsidR="00D44AF9" w:rsidRPr="00FB2DD5" w:rsidRDefault="00D44AF9" w:rsidP="00D44AF9">
      <w:pPr>
        <w:rPr>
          <w:rFonts w:ascii="Times New Roman" w:hAnsi="Times New Roman" w:cs="Times New Roman"/>
          <w:b/>
          <w:sz w:val="24"/>
          <w:szCs w:val="24"/>
        </w:rPr>
      </w:pPr>
    </w:p>
    <w:p w:rsidR="00D44AF9" w:rsidRPr="00FB2DD5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DD5">
        <w:rPr>
          <w:rFonts w:ascii="Times New Roman" w:hAnsi="Times New Roman" w:cs="Times New Roman"/>
          <w:b/>
          <w:sz w:val="24"/>
          <w:szCs w:val="24"/>
        </w:rPr>
        <w:t>ЗАЯВКА НА ПРЕДОСТАВЛЕНИЕ СУБСИДИИ</w:t>
      </w:r>
    </w:p>
    <w:p w:rsidR="00D44AF9" w:rsidRPr="00FB2DD5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2DD5">
        <w:rPr>
          <w:rFonts w:ascii="Times New Roman" w:hAnsi="Times New Roman" w:cs="Times New Roman"/>
          <w:b/>
          <w:sz w:val="24"/>
          <w:szCs w:val="24"/>
        </w:rPr>
        <w:t xml:space="preserve">на возмещение части затрат, связанных с выполненным </w:t>
      </w:r>
      <w:r w:rsidRPr="00FB2DD5">
        <w:rPr>
          <w:rFonts w:ascii="Times New Roman" w:hAnsi="Times New Roman" w:cs="Times New Roman"/>
          <w:b/>
        </w:rPr>
        <w:t>комплексным благоустройством</w:t>
      </w:r>
      <w:r w:rsidRPr="00FB2DD5">
        <w:rPr>
          <w:rFonts w:ascii="Times New Roman" w:hAnsi="Times New Roman" w:cs="Times New Roman"/>
          <w:b/>
          <w:color w:val="00B050"/>
        </w:rPr>
        <w:t xml:space="preserve"> </w:t>
      </w:r>
      <w:r w:rsidRPr="00FB2DD5">
        <w:rPr>
          <w:rFonts w:ascii="Times New Roman" w:hAnsi="Times New Roman" w:cs="Times New Roman"/>
          <w:b/>
        </w:rPr>
        <w:t>дворовых территорий и (или) установкой</w:t>
      </w:r>
      <w:r w:rsidRPr="00FB2DD5">
        <w:rPr>
          <w:rFonts w:ascii="Times New Roman" w:hAnsi="Times New Roman" w:cs="Times New Roman"/>
          <w:b/>
          <w:bCs/>
        </w:rPr>
        <w:t xml:space="preserve"> детских игровых и (или) спортивных площадок </w:t>
      </w:r>
      <w:r w:rsidRPr="00FB2DD5">
        <w:rPr>
          <w:rFonts w:ascii="Times New Roman" w:hAnsi="Times New Roman" w:cs="Times New Roman"/>
          <w:b/>
        </w:rPr>
        <w:t xml:space="preserve">на дворовых территориях </w:t>
      </w:r>
    </w:p>
    <w:p w:rsidR="00D44AF9" w:rsidRPr="00FB2DD5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FB2DD5" w:rsidRDefault="00D44AF9" w:rsidP="00D44AF9">
      <w:pPr>
        <w:pStyle w:val="a5"/>
        <w:numPr>
          <w:ilvl w:val="0"/>
          <w:numId w:val="14"/>
        </w:numPr>
        <w:spacing w:line="240" w:lineRule="auto"/>
        <w:rPr>
          <w:rFonts w:cs="Times New Roman"/>
          <w:sz w:val="24"/>
          <w:szCs w:val="24"/>
        </w:rPr>
      </w:pPr>
      <w:r w:rsidRPr="00FB2DD5">
        <w:rPr>
          <w:rFonts w:cs="Times New Roman"/>
          <w:sz w:val="24"/>
          <w:szCs w:val="24"/>
        </w:rPr>
        <w:t>Основные сведения об организации - претенденте на получение субсидии:</w:t>
      </w:r>
    </w:p>
    <w:p w:rsidR="00D44AF9" w:rsidRPr="00FB2DD5" w:rsidRDefault="00D44AF9" w:rsidP="00D44AF9">
      <w:pPr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</w:p>
    <w:p w:rsidR="00D44AF9" w:rsidRPr="00FB2DD5" w:rsidRDefault="00D44AF9" w:rsidP="00AD43A4">
      <w:pPr>
        <w:contextualSpacing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F9" w:rsidRPr="00FB2DD5" w:rsidRDefault="00D44AF9" w:rsidP="00AD43A4">
      <w:pPr>
        <w:contextualSpacing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Ф.И.О. руководителя организации, должность ___________________________________________________________________________</w:t>
      </w:r>
    </w:p>
    <w:p w:rsidR="00D44AF9" w:rsidRPr="00FB2DD5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:rsidR="00D44AF9" w:rsidRPr="00FB2DD5" w:rsidRDefault="00D44AF9" w:rsidP="00D44AF9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FB2DD5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______________________________________________________________</w:t>
      </w:r>
    </w:p>
    <w:p w:rsidR="00D44AF9" w:rsidRPr="00FB2DD5" w:rsidRDefault="00D44AF9" w:rsidP="00D44AF9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FB2DD5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______________________________________________________________</w:t>
      </w:r>
    </w:p>
    <w:p w:rsidR="00D44AF9" w:rsidRPr="00FB2DD5" w:rsidRDefault="00D44AF9" w:rsidP="00D44AF9">
      <w:pPr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 Телефон _________________________________ факс ____________________________</w:t>
      </w:r>
    </w:p>
    <w:p w:rsidR="00D44AF9" w:rsidRPr="00FB2DD5" w:rsidRDefault="00D44AF9" w:rsidP="00D44AF9">
      <w:pPr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Электронный адрес __________________________________________________________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6150"/>
      </w:tblGrid>
      <w:tr w:rsidR="00D44AF9" w:rsidRPr="00FB2DD5" w:rsidTr="00D44AF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AF9" w:rsidRPr="00FB2DD5" w:rsidRDefault="00D44AF9" w:rsidP="00D44AF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AF9" w:rsidRPr="00FB2DD5" w:rsidRDefault="00D44AF9" w:rsidP="00D44AF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AF9" w:rsidRPr="00FB2DD5" w:rsidTr="00D44AF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AF9" w:rsidRPr="00FB2DD5" w:rsidRDefault="00D44AF9" w:rsidP="00D44AF9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AF9" w:rsidRPr="00FB2DD5" w:rsidRDefault="00D44AF9" w:rsidP="00D44AF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44AF9" w:rsidRPr="00FB2DD5" w:rsidRDefault="00D44AF9" w:rsidP="00FB2DD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 Банковские реквизиты организации ____________________________________________ __________________________________________________________________________</w:t>
      </w:r>
    </w:p>
    <w:p w:rsidR="00D44AF9" w:rsidRPr="00FB2DD5" w:rsidRDefault="00D44AF9" w:rsidP="00FB2DD5">
      <w:pPr>
        <w:pStyle w:val="ConsPlusNonformat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B2DD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B2DD5">
        <w:rPr>
          <w:rFonts w:ascii="Times New Roman" w:hAnsi="Times New Roman" w:cs="Times New Roman"/>
          <w:i/>
          <w:sz w:val="18"/>
          <w:szCs w:val="18"/>
        </w:rPr>
        <w:t>(наименование банка, расчетный счет организации в банке, корреспондентский счет банка, БИК банка)</w:t>
      </w:r>
    </w:p>
    <w:p w:rsidR="00D44AF9" w:rsidRPr="00FB2DD5" w:rsidRDefault="00D44AF9" w:rsidP="00FB2DD5">
      <w:pPr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Главный бухгалтер организации (Ф.И.О., тел.)  ______________________________________________________________________</w:t>
      </w:r>
      <w:r w:rsidR="00FB2DD5">
        <w:rPr>
          <w:rFonts w:ascii="Times New Roman" w:hAnsi="Times New Roman" w:cs="Times New Roman"/>
          <w:sz w:val="24"/>
          <w:szCs w:val="24"/>
        </w:rPr>
        <w:t>____</w:t>
      </w:r>
    </w:p>
    <w:p w:rsidR="00D44AF9" w:rsidRPr="00FB2DD5" w:rsidRDefault="00D44AF9" w:rsidP="00D44AF9">
      <w:pPr>
        <w:pStyle w:val="a5"/>
        <w:numPr>
          <w:ilvl w:val="0"/>
          <w:numId w:val="14"/>
        </w:numPr>
        <w:tabs>
          <w:tab w:val="left" w:pos="851"/>
        </w:tabs>
        <w:spacing w:line="240" w:lineRule="auto"/>
        <w:jc w:val="both"/>
        <w:rPr>
          <w:rFonts w:cs="Times New Roman"/>
          <w:sz w:val="24"/>
          <w:szCs w:val="24"/>
        </w:rPr>
      </w:pPr>
      <w:r w:rsidRPr="00FB2DD5">
        <w:rPr>
          <w:rFonts w:cs="Times New Roman"/>
          <w:sz w:val="24"/>
          <w:szCs w:val="24"/>
        </w:rPr>
        <w:t>К Заявке прилагаются следующие документы:</w:t>
      </w:r>
    </w:p>
    <w:p w:rsidR="00D44AF9" w:rsidRPr="00FB2DD5" w:rsidRDefault="00D44AF9" w:rsidP="00D44AF9">
      <w:pPr>
        <w:pStyle w:val="a5"/>
        <w:tabs>
          <w:tab w:val="left" w:pos="851"/>
        </w:tabs>
        <w:spacing w:line="240" w:lineRule="auto"/>
        <w:jc w:val="both"/>
        <w:rPr>
          <w:rFonts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1701"/>
      </w:tblGrid>
      <w:tr w:rsidR="00D44AF9" w:rsidRPr="00FB2DD5" w:rsidTr="00607655">
        <w:tc>
          <w:tcPr>
            <w:tcW w:w="56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D44AF9" w:rsidRPr="00FB2DD5" w:rsidTr="00607655">
        <w:tc>
          <w:tcPr>
            <w:tcW w:w="56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1701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FB2DD5" w:rsidTr="00607655">
        <w:tc>
          <w:tcPr>
            <w:tcW w:w="56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1701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FB2DD5" w:rsidTr="00607655">
        <w:tc>
          <w:tcPr>
            <w:tcW w:w="56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1701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F22724" w:rsidTr="00607655">
        <w:tc>
          <w:tcPr>
            <w:tcW w:w="56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D44AF9" w:rsidRPr="00FB2DD5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B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российских юридических лиц, в уставном (складочном) капитале </w:t>
            </w:r>
            <w:r w:rsidRPr="00FB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1701" w:type="dxa"/>
            <w:shd w:val="clear" w:color="auto" w:fill="auto"/>
          </w:tcPr>
          <w:p w:rsidR="00D44AF9" w:rsidRPr="00F22724" w:rsidRDefault="00D44AF9" w:rsidP="00D44AF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отсутствии у организации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задолженности по уплате налогов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организации(</w:t>
            </w:r>
            <w:proofErr w:type="gramEnd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наличии), заверенное печатью (при наличии) и подписью руководителя,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об отсутствии сведений в реестре дисквалифицированных лиц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перечне организаций и физических лиц, в отношении которых имеются сведения об их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причастности к экстремистской деятельности или терроризму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письмо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решения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комплексного благоустройства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на дворовых территориях 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 выборе уполномоченного представителя собственников помещений МКД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Акты комиссионной приемки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по комплексному благоустройству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на дворовых территориях, подписанные представителями получателя субсидии и Администрации,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уполномоченными представителями собственников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C306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Справка-расчет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о подтверждении фактических затрат, связанных с </w:t>
            </w:r>
            <w:r w:rsidR="00AA49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выполненным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комплексн</w:t>
            </w:r>
            <w:r w:rsidR="00AA4922">
              <w:rPr>
                <w:rFonts w:ascii="Times New Roman" w:hAnsi="Times New Roman" w:cs="Times New Roman"/>
                <w:sz w:val="24"/>
                <w:szCs w:val="24"/>
              </w:rPr>
              <w:t>ым благоустройством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и (или) установк</w:t>
            </w:r>
            <w:r w:rsidR="00AA492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дворовых территориях</w:t>
            </w:r>
            <w:r w:rsidR="00AA49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Люберцы в </w:t>
            </w:r>
            <w:r w:rsidR="00C306E9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="00AA492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C306E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, заверенные печатью (при наличии) и подписью руководителя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выполненных работ по форме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КС-2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рекомендованными видами работ по комплексному благоустройству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дворовых территориях, с визой уполномоченного представителя собственников, подтверждающей объемы и стоимость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стоимости работ по форме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КС-3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рекомендованными видами работ по</w:t>
            </w:r>
            <w:r w:rsidRPr="005521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комплексному благоустройству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на дворовых территориях, с визой уполномоченного представителя собственников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сметный расчет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по комплексному благоустройству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на дворовых территориях </w:t>
            </w:r>
          </w:p>
        </w:tc>
        <w:tc>
          <w:tcPr>
            <w:tcW w:w="1701" w:type="dxa"/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привлечения подрядных организаций, с </w:t>
            </w:r>
            <w:proofErr w:type="gramStart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приложением  копий</w:t>
            </w:r>
            <w:proofErr w:type="gramEnd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с подрядными организациями, заверенных печатью                 и подписью руководителя организации – Получателя субсидии или </w:t>
            </w:r>
            <w:r w:rsidRPr="0055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распорядительный акт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адресного перечня </w:t>
            </w:r>
            <w:proofErr w:type="spellStart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благоустроительных</w:t>
            </w:r>
            <w:proofErr w:type="spellEnd"/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работ, оформленный на официальном бланке организации – Получателя субсидии, заверенный печатью и подписью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C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образовавшихся в ходе работ по </w:t>
            </w:r>
            <w:r w:rsidRPr="00552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комплексному благоустройству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территорий и (или) установке 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детских игровых и (или) спортивных площадок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на дворовых территориях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вывоз строительного, крупногабаритного мусора, ТКО,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заверенная печатью (при наличии) и подписью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60765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5521C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5521C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5521C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выполненных работ </w:t>
            </w:r>
            <w:proofErr w:type="spellStart"/>
            <w:r w:rsidR="00607655"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благоустроительных</w:t>
            </w:r>
            <w:proofErr w:type="spellEnd"/>
            <w:r w:rsidR="00607655"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работ, в том числе </w:t>
            </w:r>
            <w:proofErr w:type="spellStart"/>
            <w:r w:rsidR="00607655"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</w:t>
            </w:r>
            <w:proofErr w:type="spellEnd"/>
            <w:r w:rsidR="00607655"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скрытых работ, </w:t>
            </w:r>
            <w:r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>по комплексному благоустройству дворовых территорий и (или) установке</w:t>
            </w:r>
            <w:r w:rsidRPr="00552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детских игровых и (или) спортивных площадок </w:t>
            </w:r>
            <w:r w:rsidRPr="00607655">
              <w:rPr>
                <w:rFonts w:ascii="Times New Roman" w:hAnsi="Times New Roman" w:cs="Times New Roman"/>
                <w:bCs/>
                <w:sz w:val="24"/>
                <w:szCs w:val="24"/>
              </w:rPr>
              <w:t>на дворовых территориях с указанием адреса благоустройства и подписью руководителя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F9" w:rsidRPr="005521CC" w:rsidTr="00607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C306E9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Копии протоколов</w:t>
            </w:r>
            <w:r w:rsidRPr="005521CC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о выборе совета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F9" w:rsidRPr="005521CC" w:rsidRDefault="00D44AF9" w:rsidP="00D4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AF9" w:rsidRPr="005521CC" w:rsidRDefault="00D44AF9" w:rsidP="00D44AF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a5"/>
        <w:numPr>
          <w:ilvl w:val="0"/>
          <w:numId w:val="14"/>
        </w:numPr>
        <w:autoSpaceDE w:val="0"/>
        <w:autoSpaceDN w:val="0"/>
        <w:adjustRightInd w:val="0"/>
        <w:ind w:left="709"/>
        <w:outlineLvl w:val="0"/>
        <w:rPr>
          <w:rFonts w:cs="Times New Roman"/>
          <w:sz w:val="24"/>
          <w:szCs w:val="24"/>
        </w:rPr>
      </w:pPr>
      <w:r w:rsidRPr="005521CC">
        <w:rPr>
          <w:rFonts w:cs="Times New Roman"/>
          <w:sz w:val="24"/>
          <w:szCs w:val="24"/>
        </w:rPr>
        <w:lastRenderedPageBreak/>
        <w:t>Комплексное благоустройство дворовых территорий и (или) установка</w:t>
      </w:r>
      <w:r w:rsidRPr="005521CC">
        <w:rPr>
          <w:rFonts w:cs="Times New Roman"/>
          <w:bCs/>
          <w:sz w:val="24"/>
          <w:szCs w:val="24"/>
        </w:rPr>
        <w:t xml:space="preserve"> детских игровых и (или) спортивных площадок </w:t>
      </w:r>
      <w:r w:rsidRPr="005521CC">
        <w:rPr>
          <w:rFonts w:cs="Times New Roman"/>
          <w:sz w:val="24"/>
          <w:szCs w:val="24"/>
        </w:rPr>
        <w:t>на дворовых территориях</w:t>
      </w:r>
      <w:r w:rsidR="00AA4922">
        <w:rPr>
          <w:rFonts w:cs="Times New Roman"/>
          <w:sz w:val="24"/>
          <w:szCs w:val="24"/>
        </w:rPr>
        <w:t xml:space="preserve"> городского округа Люберцы в 202</w:t>
      </w:r>
      <w:r w:rsidR="00607655">
        <w:rPr>
          <w:rFonts w:cs="Times New Roman"/>
          <w:sz w:val="24"/>
          <w:szCs w:val="24"/>
        </w:rPr>
        <w:t>3-202</w:t>
      </w:r>
      <w:r w:rsidR="00AA4922">
        <w:rPr>
          <w:rFonts w:cs="Times New Roman"/>
          <w:sz w:val="24"/>
          <w:szCs w:val="24"/>
        </w:rPr>
        <w:t>4 год</w:t>
      </w:r>
      <w:r w:rsidR="00607655">
        <w:rPr>
          <w:rFonts w:cs="Times New Roman"/>
          <w:sz w:val="24"/>
          <w:szCs w:val="24"/>
        </w:rPr>
        <w:t>ах</w:t>
      </w:r>
      <w:r w:rsidRPr="005521CC">
        <w:rPr>
          <w:rFonts w:cs="Times New Roman"/>
          <w:sz w:val="24"/>
          <w:szCs w:val="24"/>
        </w:rPr>
        <w:t>, находящихся в управлении Организации и расположенных по адресам, указанным в Справке-расчет.</w:t>
      </w:r>
    </w:p>
    <w:p w:rsidR="00D44AF9" w:rsidRPr="005521CC" w:rsidRDefault="00D44AF9" w:rsidP="00D44AF9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 w:val="24"/>
          <w:szCs w:val="24"/>
        </w:rPr>
      </w:pPr>
      <w:r w:rsidRPr="005521CC">
        <w:rPr>
          <w:rFonts w:cs="Times New Roman"/>
          <w:sz w:val="24"/>
          <w:szCs w:val="24"/>
        </w:rPr>
        <w:t>Размер запрашиваемой субсидии (согласно Справки-расчет):</w:t>
      </w:r>
    </w:p>
    <w:p w:rsidR="00D44AF9" w:rsidRPr="005521CC" w:rsidRDefault="00D44AF9" w:rsidP="00AA49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 (______________________________________________________)</w:t>
      </w:r>
    </w:p>
    <w:p w:rsidR="00D44AF9" w:rsidRPr="005521CC" w:rsidRDefault="00D44AF9" w:rsidP="00AA49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5521C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D44AF9" w:rsidRPr="005521CC" w:rsidRDefault="00D44AF9" w:rsidP="00D44AF9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521CC">
        <w:rPr>
          <w:rFonts w:cs="Times New Roman"/>
          <w:sz w:val="24"/>
          <w:szCs w:val="24"/>
        </w:rPr>
        <w:t>Документы предоставлены нарочно, на бумажном носителе, в администрацию городского округа Люберцы Московской области.</w:t>
      </w:r>
      <w:r w:rsidRPr="005521CC">
        <w:rPr>
          <w:rFonts w:cs="Times New Roman"/>
          <w:i/>
          <w:sz w:val="24"/>
          <w:szCs w:val="24"/>
          <w:vertAlign w:val="superscript"/>
        </w:rPr>
        <w:t xml:space="preserve"> </w:t>
      </w:r>
    </w:p>
    <w:p w:rsidR="00D44AF9" w:rsidRPr="005521CC" w:rsidRDefault="00D44AF9" w:rsidP="00D44AF9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521CC">
        <w:rPr>
          <w:rFonts w:cs="Times New Roman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 в администрацию городского округа Люберцы Московской области.</w:t>
      </w:r>
    </w:p>
    <w:p w:rsidR="00D44AF9" w:rsidRPr="005521CC" w:rsidRDefault="00D44AF9" w:rsidP="00D44AF9">
      <w:pPr>
        <w:pStyle w:val="a5"/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sz w:val="24"/>
          <w:szCs w:val="24"/>
        </w:rPr>
      </w:pPr>
    </w:p>
    <w:p w:rsidR="00D44AF9" w:rsidRPr="005521CC" w:rsidRDefault="00D44AF9" w:rsidP="00D44AF9">
      <w:pPr>
        <w:pStyle w:val="a5"/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Руководитель организации   __________________ (_________________________)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</w:t>
      </w:r>
    </w:p>
    <w:p w:rsidR="00D44AF9" w:rsidRPr="00F22724" w:rsidRDefault="00D44AF9" w:rsidP="00D44AF9">
      <w:pPr>
        <w:pStyle w:val="ConsPlusNonformat"/>
        <w:rPr>
          <w:rFonts w:ascii="Arial" w:hAnsi="Arial" w:cs="Arial"/>
          <w:sz w:val="24"/>
          <w:szCs w:val="24"/>
        </w:rPr>
      </w:pPr>
    </w:p>
    <w:p w:rsidR="00D44AF9" w:rsidRPr="00F22724" w:rsidRDefault="00D44AF9" w:rsidP="00D44AF9">
      <w:pPr>
        <w:pStyle w:val="ConsPlusNonformat"/>
        <w:rPr>
          <w:rFonts w:ascii="Arial" w:hAnsi="Arial" w:cs="Arial"/>
          <w:sz w:val="24"/>
          <w:szCs w:val="24"/>
        </w:rPr>
      </w:pPr>
    </w:p>
    <w:p w:rsidR="00D44AF9" w:rsidRPr="00F22724" w:rsidRDefault="00D44AF9" w:rsidP="00D44AF9">
      <w:pPr>
        <w:pStyle w:val="ConsPlusNonformat"/>
        <w:rPr>
          <w:rFonts w:ascii="Arial" w:hAnsi="Arial" w:cs="Arial"/>
          <w:sz w:val="24"/>
          <w:szCs w:val="24"/>
        </w:rPr>
      </w:pPr>
    </w:p>
    <w:p w:rsidR="00D44AF9" w:rsidRPr="00F22724" w:rsidRDefault="00D44AF9" w:rsidP="00D44AF9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44AF9" w:rsidRPr="005521CC" w:rsidTr="00D44AF9">
        <w:tc>
          <w:tcPr>
            <w:tcW w:w="5068" w:type="dxa"/>
          </w:tcPr>
          <w:p w:rsidR="00D44AF9" w:rsidRPr="005521CC" w:rsidRDefault="00D44AF9" w:rsidP="00D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4AF9" w:rsidRPr="005521CC" w:rsidTr="00D44AF9">
        <w:tc>
          <w:tcPr>
            <w:tcW w:w="5068" w:type="dxa"/>
          </w:tcPr>
          <w:p w:rsidR="00D44AF9" w:rsidRPr="005521CC" w:rsidRDefault="00D44AF9" w:rsidP="00D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CC">
              <w:rPr>
                <w:rFonts w:ascii="Times New Roman" w:hAnsi="Times New Roman" w:cs="Times New Roman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D44AF9" w:rsidRPr="005521CC" w:rsidRDefault="00D44AF9" w:rsidP="00D44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AF9" w:rsidRPr="005521CC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  </w:t>
      </w:r>
      <w:r w:rsidRPr="005521CC">
        <w:rPr>
          <w:rFonts w:ascii="Times New Roman" w:hAnsi="Times New Roman" w:cs="Times New Roman"/>
          <w:sz w:val="24"/>
          <w:szCs w:val="24"/>
        </w:rPr>
        <w:br w:type="page"/>
      </w:r>
    </w:p>
    <w:p w:rsidR="00D44AF9" w:rsidRPr="005521CC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  <w:sectPr w:rsidR="00D44AF9" w:rsidRPr="005521CC" w:rsidSect="00D44AF9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bookmarkEnd w:id="7"/>
    <w:p w:rsidR="00D44AF9" w:rsidRPr="007F42EB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F42EB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№3 к Порядку</w:t>
      </w:r>
    </w:p>
    <w:p w:rsidR="00D44AF9" w:rsidRPr="005521CC" w:rsidRDefault="00D44AF9" w:rsidP="00D44AF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7F42EB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44AF9" w:rsidRPr="005521CC" w:rsidRDefault="00D44AF9" w:rsidP="007F42EB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D44AF9" w:rsidRPr="005521CC" w:rsidRDefault="00D44AF9" w:rsidP="007F42E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5521CC">
        <w:rPr>
          <w:rFonts w:ascii="Times New Roman" w:hAnsi="Times New Roman" w:cs="Times New Roman"/>
          <w:b/>
          <w:sz w:val="24"/>
          <w:szCs w:val="24"/>
        </w:rPr>
        <w:t>об отсутствии</w:t>
      </w: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D44AF9" w:rsidRPr="005521CC" w:rsidRDefault="00D44AF9" w:rsidP="007F42EB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                                       (</w:t>
      </w:r>
      <w:proofErr w:type="gramStart"/>
      <w:r w:rsidRPr="005521CC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5521CC">
        <w:rPr>
          <w:rFonts w:ascii="Times New Roman" w:hAnsi="Times New Roman" w:cs="Times New Roman"/>
          <w:sz w:val="18"/>
          <w:szCs w:val="18"/>
        </w:rPr>
        <w:t xml:space="preserve"> организации- претендента на получение субсидии)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лиц.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 (__________________________)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5521C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D44AF9" w:rsidRPr="005521CC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bookmarkEnd w:id="8"/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44AF9" w:rsidRPr="007F42EB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F42EB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№4 к Порядку</w:t>
      </w:r>
    </w:p>
    <w:p w:rsidR="00D44AF9" w:rsidRPr="007F42EB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7F42E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44AF9" w:rsidRPr="005521CC" w:rsidRDefault="00D44AF9" w:rsidP="007F42EB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D44AF9" w:rsidRPr="005521CC" w:rsidRDefault="00D44AF9" w:rsidP="007F42E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5521CC">
        <w:rPr>
          <w:rFonts w:ascii="Times New Roman" w:hAnsi="Times New Roman" w:cs="Times New Roman"/>
          <w:b/>
          <w:sz w:val="24"/>
          <w:szCs w:val="24"/>
        </w:rPr>
        <w:t>об отсутствии</w:t>
      </w: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7F42EB">
        <w:rPr>
          <w:rFonts w:ascii="Times New Roman" w:hAnsi="Times New Roman" w:cs="Times New Roman"/>
          <w:sz w:val="24"/>
          <w:szCs w:val="24"/>
        </w:rPr>
        <w:t>_____</w:t>
      </w:r>
      <w:r w:rsidRPr="005521CC">
        <w:rPr>
          <w:rFonts w:ascii="Times New Roman" w:hAnsi="Times New Roman" w:cs="Times New Roman"/>
          <w:sz w:val="24"/>
          <w:szCs w:val="24"/>
        </w:rPr>
        <w:t>_</w:t>
      </w:r>
    </w:p>
    <w:p w:rsidR="00D44AF9" w:rsidRPr="005521CC" w:rsidRDefault="00D44AF9" w:rsidP="007F42EB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eastAsia="Courier New" w:hAnsi="Times New Roman" w:cs="Times New Roman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</w:t>
      </w:r>
      <w:r w:rsidRPr="005521CC">
        <w:rPr>
          <w:rFonts w:ascii="Times New Roman" w:hAnsi="Times New Roman" w:cs="Times New Roman"/>
          <w:sz w:val="24"/>
          <w:szCs w:val="24"/>
        </w:rPr>
        <w:tab/>
      </w:r>
      <w:r w:rsidRPr="005521CC">
        <w:rPr>
          <w:rFonts w:ascii="Times New Roman" w:hAnsi="Times New Roman" w:cs="Times New Roman"/>
          <w:sz w:val="24"/>
          <w:szCs w:val="24"/>
        </w:rPr>
        <w:tab/>
      </w:r>
      <w:r w:rsidRPr="005521CC">
        <w:rPr>
          <w:rFonts w:ascii="Times New Roman" w:hAnsi="Times New Roman" w:cs="Times New Roman"/>
          <w:sz w:val="24"/>
          <w:szCs w:val="24"/>
        </w:rPr>
        <w:tab/>
      </w:r>
      <w:r w:rsidRPr="005521CC">
        <w:rPr>
          <w:rFonts w:ascii="Times New Roman" w:hAnsi="Times New Roman" w:cs="Times New Roman"/>
          <w:sz w:val="24"/>
          <w:szCs w:val="24"/>
        </w:rPr>
        <w:tab/>
        <w:t xml:space="preserve"> ______________________ (__________________________)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5521C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D44AF9" w:rsidRPr="005521CC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7F42EB" w:rsidRPr="00F22724" w:rsidRDefault="007F42EB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D44AF9" w:rsidRPr="002471A2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471A2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№5 к Порядку</w:t>
      </w:r>
    </w:p>
    <w:p w:rsidR="00D44AF9" w:rsidRPr="007F42EB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D44AF9" w:rsidRPr="005521CC" w:rsidRDefault="00D44AF9" w:rsidP="0003599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5521CC">
        <w:rPr>
          <w:rFonts w:ascii="Times New Roman" w:hAnsi="Times New Roman" w:cs="Times New Roman"/>
          <w:b/>
          <w:sz w:val="24"/>
          <w:szCs w:val="24"/>
        </w:rPr>
        <w:t>об отсутствии</w:t>
      </w:r>
      <w:r w:rsidRPr="005521CC">
        <w:rPr>
          <w:rFonts w:ascii="Times New Roman" w:hAnsi="Times New Roman" w:cs="Times New Roman"/>
          <w:sz w:val="24"/>
          <w:szCs w:val="24"/>
        </w:rPr>
        <w:t xml:space="preserve"> у __________________________________________________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44AF9" w:rsidRPr="005521CC" w:rsidRDefault="00D44AF9" w:rsidP="000359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задолженности по уплате налогов, сборов и иных платежей.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D44AF9" w:rsidRPr="005521CC" w:rsidRDefault="00D44AF9" w:rsidP="00D44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Справка ИФНС. 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 (__________________________)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5521C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D44AF9" w:rsidRPr="005521CC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44AF9" w:rsidRPr="00035995" w:rsidRDefault="005521CC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35995">
        <w:rPr>
          <w:rFonts w:ascii="Times New Roman" w:hAnsi="Times New Roman" w:cs="Times New Roman"/>
          <w:sz w:val="24"/>
          <w:szCs w:val="24"/>
          <w:u w:val="single"/>
        </w:rPr>
        <w:lastRenderedPageBreak/>
        <w:t>Пр</w:t>
      </w:r>
      <w:r w:rsidR="00D44AF9" w:rsidRPr="00035995">
        <w:rPr>
          <w:rFonts w:ascii="Times New Roman" w:hAnsi="Times New Roman" w:cs="Times New Roman"/>
          <w:sz w:val="24"/>
          <w:szCs w:val="24"/>
          <w:u w:val="single"/>
        </w:rPr>
        <w:t>иложение №6 к Порядку</w:t>
      </w: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D44AF9" w:rsidRPr="005521CC" w:rsidRDefault="00D44AF9" w:rsidP="0003599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5521CC">
        <w:rPr>
          <w:rFonts w:ascii="Times New Roman" w:hAnsi="Times New Roman" w:cs="Times New Roman"/>
          <w:b/>
          <w:sz w:val="24"/>
          <w:szCs w:val="24"/>
        </w:rPr>
        <w:t>об отсутствии</w:t>
      </w:r>
      <w:r w:rsidRPr="005521CC">
        <w:rPr>
          <w:rFonts w:ascii="Times New Roman" w:hAnsi="Times New Roman" w:cs="Times New Roman"/>
          <w:sz w:val="24"/>
          <w:szCs w:val="24"/>
        </w:rPr>
        <w:t xml:space="preserve"> у ___________________________________________________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 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 (__________________________)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5521C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D44AF9" w:rsidRPr="005521CC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6135B" w:rsidRDefault="00A6135B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44AF9" w:rsidRPr="00035995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35995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№7 к Порядку</w:t>
      </w:r>
    </w:p>
    <w:p w:rsidR="00D44AF9" w:rsidRPr="00035995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035995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D44AF9" w:rsidRPr="005521CC" w:rsidRDefault="00D44AF9" w:rsidP="0003599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5521CC">
        <w:rPr>
          <w:rFonts w:ascii="Times New Roman" w:hAnsi="Times New Roman" w:cs="Times New Roman"/>
          <w:b/>
          <w:sz w:val="24"/>
          <w:szCs w:val="24"/>
        </w:rPr>
        <w:t>об отсутствии</w:t>
      </w:r>
      <w:r w:rsidRPr="005521CC">
        <w:rPr>
          <w:rFonts w:ascii="Times New Roman" w:hAnsi="Times New Roman" w:cs="Times New Roman"/>
          <w:sz w:val="24"/>
          <w:szCs w:val="24"/>
        </w:rPr>
        <w:t xml:space="preserve">  _______________________________________________</w:t>
      </w:r>
      <w:r w:rsidR="00035995">
        <w:rPr>
          <w:rFonts w:ascii="Times New Roman" w:hAnsi="Times New Roman" w:cs="Times New Roman"/>
          <w:sz w:val="24"/>
          <w:szCs w:val="24"/>
        </w:rPr>
        <w:t>_____________</w:t>
      </w:r>
    </w:p>
    <w:p w:rsidR="00D44AF9" w:rsidRPr="005521CC" w:rsidRDefault="00D44AF9" w:rsidP="00035995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21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035995">
        <w:rPr>
          <w:rFonts w:ascii="Times New Roman" w:hAnsi="Times New Roman" w:cs="Times New Roman"/>
          <w:sz w:val="18"/>
          <w:szCs w:val="18"/>
        </w:rPr>
        <w:t>(</w:t>
      </w:r>
      <w:r w:rsidRPr="005521CC">
        <w:rPr>
          <w:rFonts w:ascii="Times New Roman" w:hAnsi="Times New Roman" w:cs="Times New Roman"/>
          <w:sz w:val="18"/>
          <w:szCs w:val="18"/>
        </w:rPr>
        <w:t>наименование организации-претендента на получение субсидии)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D44AF9" w:rsidRPr="005521CC" w:rsidRDefault="00D44AF9" w:rsidP="00D44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______________________________________ (_________________________________)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5521C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521C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44AF9" w:rsidRPr="005521CC" w:rsidRDefault="00D44AF9" w:rsidP="00D44A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D44AF9" w:rsidRPr="005521CC" w:rsidRDefault="00D44AF9" w:rsidP="00D44AF9">
      <w:pPr>
        <w:rPr>
          <w:rFonts w:ascii="Times New Roman" w:hAnsi="Times New Roman" w:cs="Times New Roman"/>
          <w:sz w:val="24"/>
          <w:szCs w:val="24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44AF9" w:rsidRPr="00F22724" w:rsidRDefault="00D44AF9" w:rsidP="00D44AF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35995" w:rsidRDefault="00035995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91C23" w:rsidRDefault="00B91C23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44AF9" w:rsidRPr="00A6135B" w:rsidRDefault="00D44AF9" w:rsidP="00D44AF9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6135B">
        <w:rPr>
          <w:rFonts w:ascii="Times New Roman" w:hAnsi="Times New Roman" w:cs="Times New Roman"/>
          <w:i/>
          <w:sz w:val="24"/>
          <w:szCs w:val="24"/>
          <w:u w:val="single"/>
        </w:rPr>
        <w:t>Приложение №8 к Порядку</w:t>
      </w:r>
    </w:p>
    <w:p w:rsidR="00D44AF9" w:rsidRPr="005521CC" w:rsidRDefault="00D44AF9" w:rsidP="00D44A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AF9" w:rsidRPr="005521CC" w:rsidRDefault="00D44AF9" w:rsidP="00D44A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комиссионной приемки</w:t>
      </w:r>
    </w:p>
    <w:p w:rsidR="00D44AF9" w:rsidRPr="005521CC" w:rsidRDefault="00D44AF9" w:rsidP="00B91C23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выполненных работ по комплексному благоустройству</w:t>
      </w:r>
      <w:r w:rsidRPr="005521C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521CC">
        <w:rPr>
          <w:rFonts w:ascii="Times New Roman" w:hAnsi="Times New Roman" w:cs="Times New Roman"/>
          <w:sz w:val="24"/>
          <w:szCs w:val="24"/>
        </w:rPr>
        <w:t>дворовых территорий и (или) установке</w:t>
      </w:r>
      <w:r w:rsidRPr="005521CC">
        <w:rPr>
          <w:rFonts w:ascii="Times New Roman" w:hAnsi="Times New Roman" w:cs="Times New Roman"/>
          <w:bCs/>
          <w:sz w:val="24"/>
          <w:szCs w:val="24"/>
        </w:rPr>
        <w:t xml:space="preserve"> детских игровых и (или) спортивных площадок </w:t>
      </w:r>
      <w:r w:rsidRPr="005521CC">
        <w:rPr>
          <w:rFonts w:ascii="Times New Roman" w:hAnsi="Times New Roman" w:cs="Times New Roman"/>
          <w:sz w:val="24"/>
          <w:szCs w:val="24"/>
        </w:rPr>
        <w:t>на дворовых территориях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№ ______  по адресу: </w:t>
      </w:r>
    </w:p>
    <w:p w:rsidR="00D44AF9" w:rsidRPr="005521CC" w:rsidRDefault="00D44AF9" w:rsidP="00D44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F9" w:rsidRPr="005521CC" w:rsidRDefault="00D44AF9" w:rsidP="00D44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от «___»___________2024</w:t>
      </w:r>
    </w:p>
    <w:p w:rsidR="00D44AF9" w:rsidRPr="005521CC" w:rsidRDefault="00D44AF9" w:rsidP="00D44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Комиссия в составе</w:t>
      </w:r>
      <w:r w:rsidRPr="005521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- представитель администрации _______________________________________________  </w:t>
      </w:r>
      <w:r w:rsidRPr="005521C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21C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(наименование муниципального образования Московской области)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Московской области ________________________________________________________,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521CC">
        <w:rPr>
          <w:rFonts w:ascii="Times New Roman" w:hAnsi="Times New Roman" w:cs="Times New Roman"/>
          <w:i/>
          <w:sz w:val="24"/>
          <w:szCs w:val="24"/>
        </w:rPr>
        <w:t xml:space="preserve">                                (</w:t>
      </w:r>
      <w:r w:rsidRPr="005521CC">
        <w:rPr>
          <w:rFonts w:ascii="Times New Roman" w:hAnsi="Times New Roman" w:cs="Times New Roman"/>
          <w:i/>
          <w:sz w:val="18"/>
          <w:szCs w:val="18"/>
        </w:rPr>
        <w:t>должность, ФИО представителя)</w:t>
      </w:r>
    </w:p>
    <w:p w:rsidR="00D44AF9" w:rsidRPr="005521CC" w:rsidRDefault="00D44AF9" w:rsidP="00D44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521CC">
        <w:rPr>
          <w:rFonts w:ascii="Times New Roman" w:hAnsi="Times New Roman" w:cs="Times New Roman"/>
          <w:i/>
          <w:sz w:val="18"/>
          <w:szCs w:val="18"/>
        </w:rPr>
        <w:t>(должность в совете, ФИО, № телефона)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521CC">
        <w:rPr>
          <w:rFonts w:ascii="Times New Roman" w:hAnsi="Times New Roman" w:cs="Times New Roman"/>
          <w:i/>
          <w:sz w:val="18"/>
          <w:szCs w:val="18"/>
        </w:rPr>
        <w:t>(наименование организации, ИНН)</w:t>
      </w:r>
    </w:p>
    <w:p w:rsidR="00D44AF9" w:rsidRPr="005521CC" w:rsidRDefault="00D44AF9" w:rsidP="00B91C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D44AF9" w:rsidRPr="005521CC" w:rsidRDefault="00D44AF9" w:rsidP="00B91C2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521CC">
        <w:rPr>
          <w:rFonts w:ascii="Times New Roman" w:hAnsi="Times New Roman" w:cs="Times New Roman"/>
          <w:i/>
          <w:sz w:val="18"/>
          <w:szCs w:val="18"/>
        </w:rPr>
        <w:t>(должность, ФИО представителя)</w:t>
      </w:r>
    </w:p>
    <w:p w:rsidR="00D44AF9" w:rsidRPr="005521CC" w:rsidRDefault="00D44AF9" w:rsidP="00D44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AF9" w:rsidRPr="005521CC" w:rsidRDefault="00D44AF9" w:rsidP="00D44A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 xml:space="preserve">провела проверку выполненных </w:t>
      </w:r>
      <w:r w:rsidRPr="005521CC">
        <w:rPr>
          <w:rFonts w:ascii="Times New Roman" w:hAnsi="Times New Roman" w:cs="Times New Roman"/>
          <w:sz w:val="24"/>
          <w:szCs w:val="24"/>
        </w:rPr>
        <w:t>работ по комплексному благоустройству</w:t>
      </w:r>
      <w:r w:rsidRPr="005521C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521CC">
        <w:rPr>
          <w:rFonts w:ascii="Times New Roman" w:hAnsi="Times New Roman" w:cs="Times New Roman"/>
          <w:sz w:val="24"/>
          <w:szCs w:val="24"/>
        </w:rPr>
        <w:t>дворовых территорий и (или) установке</w:t>
      </w:r>
      <w:r w:rsidRPr="005521CC">
        <w:rPr>
          <w:rFonts w:ascii="Times New Roman" w:hAnsi="Times New Roman" w:cs="Times New Roman"/>
          <w:bCs/>
          <w:sz w:val="24"/>
          <w:szCs w:val="24"/>
        </w:rPr>
        <w:t xml:space="preserve"> детских игровых и (или) спортивных площадок </w:t>
      </w:r>
      <w:r w:rsidRPr="005521CC">
        <w:rPr>
          <w:rFonts w:ascii="Times New Roman" w:hAnsi="Times New Roman" w:cs="Times New Roman"/>
          <w:sz w:val="24"/>
          <w:szCs w:val="24"/>
        </w:rPr>
        <w:t>на дворовых территориях многоквартирного дома по адресу: ___________________________________________________________________________</w:t>
      </w:r>
    </w:p>
    <w:p w:rsidR="00D44AF9" w:rsidRPr="005521CC" w:rsidRDefault="00D44AF9" w:rsidP="00D44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D44AF9" w:rsidRPr="005521CC" w:rsidRDefault="00D44AF9" w:rsidP="00A613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Комиссией</w:t>
      </w:r>
      <w:r w:rsidRPr="005521CC">
        <w:rPr>
          <w:rFonts w:ascii="Times New Roman" w:hAnsi="Times New Roman" w:cs="Times New Roman"/>
          <w:sz w:val="24"/>
          <w:szCs w:val="24"/>
        </w:rPr>
        <w:t xml:space="preserve"> установлено: ________________________________________________</w:t>
      </w:r>
      <w:r w:rsidR="00A6135B">
        <w:rPr>
          <w:rFonts w:ascii="Times New Roman" w:hAnsi="Times New Roman" w:cs="Times New Roman"/>
          <w:sz w:val="24"/>
          <w:szCs w:val="24"/>
        </w:rPr>
        <w:t>_____</w:t>
      </w:r>
    </w:p>
    <w:p w:rsidR="00D44AF9" w:rsidRPr="005521CC" w:rsidRDefault="00D44AF9" w:rsidP="00A613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F9" w:rsidRPr="005521CC" w:rsidRDefault="00D44AF9" w:rsidP="00D44AF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1CC">
        <w:rPr>
          <w:rFonts w:ascii="Times New Roman" w:hAnsi="Times New Roman" w:cs="Times New Roman"/>
          <w:b/>
          <w:sz w:val="24"/>
          <w:szCs w:val="24"/>
        </w:rPr>
        <w:t>Подписи членов комиссии: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Представитель администрации 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__________________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5521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М.П</w:t>
      </w: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>.                                      (ФИО)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>Представитель Совета МКД /</w:t>
      </w:r>
    </w:p>
    <w:p w:rsidR="00D44AF9" w:rsidRPr="005521CC" w:rsidRDefault="00D44AF9" w:rsidP="00B91C23">
      <w:pPr>
        <w:tabs>
          <w:tab w:val="left" w:pos="694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                                                           __________________ 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D44AF9" w:rsidRPr="005521CC" w:rsidRDefault="00D44AF9" w:rsidP="00B91C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Представитель </w:t>
      </w:r>
    </w:p>
    <w:p w:rsidR="00D44AF9" w:rsidRPr="005521CC" w:rsidRDefault="00D44AF9" w:rsidP="00B91C23">
      <w:pPr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1CC">
        <w:rPr>
          <w:rFonts w:ascii="Times New Roman" w:hAnsi="Times New Roman" w:cs="Times New Roman"/>
          <w:sz w:val="24"/>
          <w:szCs w:val="24"/>
        </w:rPr>
        <w:t xml:space="preserve">управляющей организации                                                                     __________________      </w:t>
      </w:r>
    </w:p>
    <w:p w:rsidR="00CD48A8" w:rsidRPr="008040EE" w:rsidRDefault="00D44AF9" w:rsidP="00B91C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5521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М.П.</w:t>
      </w:r>
      <w:r w:rsidRPr="005521C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(ФИО)</w:t>
      </w:r>
    </w:p>
    <w:sectPr w:rsidR="00CD48A8" w:rsidRPr="008040EE" w:rsidSect="00CD48A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E4" w:rsidRDefault="003915E4" w:rsidP="00FB2DD5">
      <w:pPr>
        <w:spacing w:after="0" w:line="240" w:lineRule="auto"/>
      </w:pPr>
      <w:r>
        <w:separator/>
      </w:r>
    </w:p>
  </w:endnote>
  <w:endnote w:type="continuationSeparator" w:id="0">
    <w:p w:rsidR="003915E4" w:rsidRDefault="003915E4" w:rsidP="00FB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E4" w:rsidRDefault="003915E4" w:rsidP="00FB2DD5">
      <w:pPr>
        <w:spacing w:after="0" w:line="240" w:lineRule="auto"/>
      </w:pPr>
      <w:r>
        <w:separator/>
      </w:r>
    </w:p>
  </w:footnote>
  <w:footnote w:type="continuationSeparator" w:id="0">
    <w:p w:rsidR="003915E4" w:rsidRDefault="003915E4" w:rsidP="00FB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6A2" w:rsidRDefault="002B36A2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6A2" w:rsidRDefault="002B36A2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018BD"/>
    <w:multiLevelType w:val="multilevel"/>
    <w:tmpl w:val="99525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17EFB"/>
    <w:multiLevelType w:val="hybridMultilevel"/>
    <w:tmpl w:val="78A85666"/>
    <w:lvl w:ilvl="0" w:tplc="09265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3B1EB3"/>
    <w:multiLevelType w:val="multilevel"/>
    <w:tmpl w:val="D9A66E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874A4"/>
    <w:multiLevelType w:val="multilevel"/>
    <w:tmpl w:val="1750B7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6"/>
  </w:num>
  <w:num w:numId="8">
    <w:abstractNumId w:val="6"/>
  </w:num>
  <w:num w:numId="9">
    <w:abstractNumId w:val="17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  <w:num w:numId="17">
    <w:abstractNumId w:val="10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E"/>
    <w:rsid w:val="0001480D"/>
    <w:rsid w:val="00035995"/>
    <w:rsid w:val="00065046"/>
    <w:rsid w:val="00065D17"/>
    <w:rsid w:val="000B301B"/>
    <w:rsid w:val="000D07A7"/>
    <w:rsid w:val="001219D1"/>
    <w:rsid w:val="001B2871"/>
    <w:rsid w:val="001C28E3"/>
    <w:rsid w:val="00240C3F"/>
    <w:rsid w:val="00246862"/>
    <w:rsid w:val="002471A2"/>
    <w:rsid w:val="00287617"/>
    <w:rsid w:val="00294FA0"/>
    <w:rsid w:val="002B36A2"/>
    <w:rsid w:val="002B638E"/>
    <w:rsid w:val="00317319"/>
    <w:rsid w:val="0032155D"/>
    <w:rsid w:val="0038760B"/>
    <w:rsid w:val="003915E4"/>
    <w:rsid w:val="00393D70"/>
    <w:rsid w:val="003D508F"/>
    <w:rsid w:val="003F7F7D"/>
    <w:rsid w:val="00405A38"/>
    <w:rsid w:val="0046128E"/>
    <w:rsid w:val="00511956"/>
    <w:rsid w:val="005521CC"/>
    <w:rsid w:val="0055668E"/>
    <w:rsid w:val="005A6E12"/>
    <w:rsid w:val="00607655"/>
    <w:rsid w:val="00641A17"/>
    <w:rsid w:val="006F486B"/>
    <w:rsid w:val="0076353E"/>
    <w:rsid w:val="007A3914"/>
    <w:rsid w:val="007F42EB"/>
    <w:rsid w:val="007F7BE0"/>
    <w:rsid w:val="008040EE"/>
    <w:rsid w:val="00815A80"/>
    <w:rsid w:val="00841392"/>
    <w:rsid w:val="00856D33"/>
    <w:rsid w:val="00891FED"/>
    <w:rsid w:val="008D2BCA"/>
    <w:rsid w:val="0091329E"/>
    <w:rsid w:val="00920402"/>
    <w:rsid w:val="009B56AB"/>
    <w:rsid w:val="009B6CE0"/>
    <w:rsid w:val="00A1433E"/>
    <w:rsid w:val="00A178AF"/>
    <w:rsid w:val="00A26D24"/>
    <w:rsid w:val="00A5608C"/>
    <w:rsid w:val="00A6135B"/>
    <w:rsid w:val="00A8497E"/>
    <w:rsid w:val="00A94E1C"/>
    <w:rsid w:val="00AA4922"/>
    <w:rsid w:val="00AD43A4"/>
    <w:rsid w:val="00B02CCE"/>
    <w:rsid w:val="00B13E2D"/>
    <w:rsid w:val="00B468E3"/>
    <w:rsid w:val="00B62CCC"/>
    <w:rsid w:val="00B8265C"/>
    <w:rsid w:val="00B91C23"/>
    <w:rsid w:val="00BC124E"/>
    <w:rsid w:val="00C306E9"/>
    <w:rsid w:val="00C5389B"/>
    <w:rsid w:val="00C91765"/>
    <w:rsid w:val="00CA2E31"/>
    <w:rsid w:val="00CD48A8"/>
    <w:rsid w:val="00CF676E"/>
    <w:rsid w:val="00D15D00"/>
    <w:rsid w:val="00D227DC"/>
    <w:rsid w:val="00D44AF9"/>
    <w:rsid w:val="00D80A09"/>
    <w:rsid w:val="00DB114A"/>
    <w:rsid w:val="00DE220B"/>
    <w:rsid w:val="00DE7A41"/>
    <w:rsid w:val="00E93CE1"/>
    <w:rsid w:val="00EF142E"/>
    <w:rsid w:val="00EF7EBA"/>
    <w:rsid w:val="00F34891"/>
    <w:rsid w:val="00F74B0B"/>
    <w:rsid w:val="00F86F20"/>
    <w:rsid w:val="00FB2DD5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C42E8-18CC-44A9-96BF-894A3BEB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A7"/>
  </w:style>
  <w:style w:type="paragraph" w:styleId="1">
    <w:name w:val="heading 1"/>
    <w:basedOn w:val="a"/>
    <w:next w:val="a"/>
    <w:link w:val="10"/>
    <w:uiPriority w:val="99"/>
    <w:qFormat/>
    <w:rsid w:val="00D44A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A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8A8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ер"/>
    <w:basedOn w:val="a"/>
    <w:link w:val="a6"/>
    <w:uiPriority w:val="34"/>
    <w:qFormat/>
    <w:rsid w:val="00920402"/>
    <w:pPr>
      <w:spacing w:after="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920402"/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920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4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rmal (Web)"/>
    <w:basedOn w:val="a"/>
    <w:uiPriority w:val="99"/>
    <w:unhideWhenUsed/>
    <w:rsid w:val="0092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20402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3"/>
    <w:uiPriority w:val="99"/>
    <w:rsid w:val="00920402"/>
    <w:rPr>
      <w:rFonts w:eastAsia="Times New Roman" w:cs="Times New Roman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920402"/>
    <w:pPr>
      <w:widowControl w:val="0"/>
      <w:shd w:val="clear" w:color="auto" w:fill="FFFFFF"/>
      <w:spacing w:after="0" w:line="0" w:lineRule="atLeast"/>
      <w:ind w:hanging="1220"/>
      <w:jc w:val="both"/>
    </w:pPr>
    <w:rPr>
      <w:rFonts w:eastAsia="Times New Roman" w:cs="Times New Roman"/>
      <w:szCs w:val="28"/>
    </w:rPr>
  </w:style>
  <w:style w:type="paragraph" w:customStyle="1" w:styleId="formattext">
    <w:name w:val="formattext"/>
    <w:basedOn w:val="a"/>
    <w:rsid w:val="00DB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DB114A"/>
  </w:style>
  <w:style w:type="character" w:styleId="aa">
    <w:name w:val="Strong"/>
    <w:basedOn w:val="a0"/>
    <w:qFormat/>
    <w:rsid w:val="008040EE"/>
    <w:rPr>
      <w:b/>
      <w:bCs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D44AF9"/>
    <w:rPr>
      <w:rFonts w:ascii="Times New Roman" w:hAnsi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D44A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D44AF9"/>
    <w:rPr>
      <w:rFonts w:ascii="Times New Roman" w:hAnsi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D44AF9"/>
    <w:rPr>
      <w:b/>
      <w:bCs/>
    </w:rPr>
  </w:style>
  <w:style w:type="paragraph" w:styleId="af">
    <w:name w:val="header"/>
    <w:basedOn w:val="a"/>
    <w:link w:val="af0"/>
    <w:uiPriority w:val="99"/>
    <w:unhideWhenUsed/>
    <w:rsid w:val="00D44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Верхний колонтитул Знак"/>
    <w:basedOn w:val="a0"/>
    <w:link w:val="af"/>
    <w:uiPriority w:val="99"/>
    <w:rsid w:val="00D44AF9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D44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Нижний колонтитул Знак"/>
    <w:basedOn w:val="a0"/>
    <w:link w:val="af1"/>
    <w:uiPriority w:val="99"/>
    <w:rsid w:val="00D44AF9"/>
    <w:rPr>
      <w:rFonts w:ascii="Times New Roman" w:hAnsi="Times New Roman"/>
      <w:sz w:val="28"/>
    </w:rPr>
  </w:style>
  <w:style w:type="paragraph" w:customStyle="1" w:styleId="FR1">
    <w:name w:val="FR1"/>
    <w:rsid w:val="00D44AF9"/>
    <w:pPr>
      <w:widowControl w:val="0"/>
      <w:spacing w:after="0" w:line="300" w:lineRule="auto"/>
      <w:ind w:left="440" w:right="2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">
    <w:name w:val="Основной текст (2)"/>
    <w:basedOn w:val="a0"/>
    <w:rsid w:val="00D44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D44AF9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D44AF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D44AF9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4AF9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nformat">
    <w:name w:val="ConsPlusNonformat"/>
    <w:link w:val="ConsPlusNonformat0"/>
    <w:uiPriority w:val="99"/>
    <w:rsid w:val="00D44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44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aliases w:val="Осн текст с отст,Знак"/>
    <w:basedOn w:val="a"/>
    <w:link w:val="af4"/>
    <w:uiPriority w:val="99"/>
    <w:rsid w:val="00D44AF9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aliases w:val="Осн текст с отст Знак,Знак Знак"/>
    <w:basedOn w:val="a0"/>
    <w:link w:val="af3"/>
    <w:uiPriority w:val="99"/>
    <w:rsid w:val="00D44A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3">
    <w:name w:val="xl63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4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44A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D44A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44A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44A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44A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D4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44AF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D44AF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44AF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44AF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44A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D44A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44A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44A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44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44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D44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44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D44A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4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D44AF9"/>
    <w:pPr>
      <w:widowControl w:val="0"/>
      <w:shd w:val="clear" w:color="auto" w:fill="FFFFFF"/>
      <w:spacing w:before="180" w:after="0" w:line="240" w:lineRule="exact"/>
      <w:ind w:hanging="64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11">
    <w:name w:val="Основной текст1"/>
    <w:basedOn w:val="a0"/>
    <w:rsid w:val="00D44AF9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cmd">
    <w:name w:val="cmd"/>
    <w:basedOn w:val="a0"/>
    <w:rsid w:val="00D44AF9"/>
  </w:style>
  <w:style w:type="character" w:customStyle="1" w:styleId="af5">
    <w:name w:val="Гипертекстовая ссылка"/>
    <w:basedOn w:val="a0"/>
    <w:uiPriority w:val="99"/>
    <w:rsid w:val="00D44AF9"/>
    <w:rPr>
      <w:color w:val="106BBE"/>
    </w:rPr>
  </w:style>
  <w:style w:type="paragraph" w:customStyle="1" w:styleId="headertext">
    <w:name w:val="headertext"/>
    <w:basedOn w:val="a"/>
    <w:rsid w:val="00D4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096129/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luberblago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51;&#1102;&#1073;&#1077;&#1088;&#1094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36481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F559-D9C9-4E4F-8A05-48D49F8D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34</Pages>
  <Words>11200</Words>
  <Characters>63845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2024-05-23T10:14:00Z</cp:lastPrinted>
  <dcterms:created xsi:type="dcterms:W3CDTF">2024-05-28T10:44:00Z</dcterms:created>
  <dcterms:modified xsi:type="dcterms:W3CDTF">2024-05-29T07:34:00Z</dcterms:modified>
</cp:coreProperties>
</file>