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E9F" w:rsidRPr="004126A0" w:rsidRDefault="00FE6E9F" w:rsidP="00EB5210">
      <w:pPr>
        <w:tabs>
          <w:tab w:val="left" w:pos="709"/>
          <w:tab w:val="left" w:pos="9923"/>
        </w:tabs>
        <w:spacing w:after="0" w:line="240" w:lineRule="auto"/>
        <w:jc w:val="center"/>
        <w:rPr>
          <w:rFonts w:ascii="Arial" w:hAnsi="Arial" w:cs="Arial"/>
          <w:b/>
          <w:sz w:val="24"/>
          <w:szCs w:val="24"/>
        </w:rPr>
      </w:pPr>
    </w:p>
    <w:p w:rsidR="00EE57E2" w:rsidRPr="00665F27" w:rsidRDefault="00FE6E9F" w:rsidP="00665F27">
      <w:pPr>
        <w:spacing w:after="0" w:line="240" w:lineRule="auto"/>
        <w:jc w:val="center"/>
        <w:rPr>
          <w:rFonts w:ascii="Arial" w:hAnsi="Arial" w:cs="Arial"/>
          <w:sz w:val="24"/>
          <w:szCs w:val="24"/>
        </w:rPr>
      </w:pPr>
      <w:r w:rsidRPr="004126A0">
        <w:rPr>
          <w:rFonts w:ascii="Arial" w:hAnsi="Arial" w:cs="Arial"/>
          <w:b/>
          <w:sz w:val="24"/>
          <w:szCs w:val="24"/>
        </w:rPr>
        <w:t>АДМИНИСТРАЦИЯ</w:t>
      </w:r>
    </w:p>
    <w:p w:rsidR="00EE57E2" w:rsidRPr="004126A0" w:rsidRDefault="00FE6E9F">
      <w:pPr>
        <w:spacing w:after="0" w:line="240" w:lineRule="auto"/>
        <w:jc w:val="center"/>
        <w:rPr>
          <w:rFonts w:ascii="Arial" w:hAnsi="Arial" w:cs="Arial"/>
          <w:b/>
          <w:spacing w:val="10"/>
          <w:sz w:val="24"/>
          <w:szCs w:val="24"/>
        </w:rPr>
      </w:pPr>
      <w:r w:rsidRPr="004126A0">
        <w:rPr>
          <w:rFonts w:ascii="Arial" w:hAnsi="Arial" w:cs="Arial"/>
          <w:b/>
          <w:spacing w:val="10"/>
          <w:sz w:val="24"/>
          <w:szCs w:val="24"/>
        </w:rPr>
        <w:t>ГОРОДСКОГО ОКРУГА ЛЮБЕРЦЫ</w:t>
      </w:r>
      <w:r w:rsidRPr="004126A0">
        <w:rPr>
          <w:rFonts w:ascii="Arial" w:hAnsi="Arial" w:cs="Arial"/>
          <w:b/>
          <w:spacing w:val="10"/>
          <w:sz w:val="24"/>
          <w:szCs w:val="24"/>
        </w:rPr>
        <w:br/>
        <w:t>МОСКОВСКОЙ ОБЛАСТИ</w:t>
      </w:r>
    </w:p>
    <w:p w:rsidR="00EE57E2" w:rsidRPr="004126A0" w:rsidRDefault="00EE57E2">
      <w:pPr>
        <w:spacing w:after="0" w:line="100" w:lineRule="atLeast"/>
        <w:jc w:val="center"/>
        <w:rPr>
          <w:rFonts w:ascii="Arial" w:hAnsi="Arial" w:cs="Arial"/>
          <w:b/>
          <w:sz w:val="24"/>
          <w:szCs w:val="24"/>
        </w:rPr>
      </w:pPr>
    </w:p>
    <w:p w:rsidR="00EE57E2" w:rsidRPr="004126A0" w:rsidRDefault="00FE6E9F">
      <w:pPr>
        <w:spacing w:after="0" w:line="100" w:lineRule="atLeast"/>
        <w:jc w:val="center"/>
        <w:rPr>
          <w:rFonts w:ascii="Arial" w:hAnsi="Arial" w:cs="Arial"/>
          <w:sz w:val="24"/>
          <w:szCs w:val="24"/>
        </w:rPr>
      </w:pPr>
      <w:r w:rsidRPr="004126A0">
        <w:rPr>
          <w:rFonts w:ascii="Arial" w:hAnsi="Arial" w:cs="Arial"/>
          <w:b/>
          <w:sz w:val="24"/>
          <w:szCs w:val="24"/>
        </w:rPr>
        <w:t>ПОСТАНОВЛЕНИЕ</w:t>
      </w:r>
    </w:p>
    <w:p w:rsidR="00EE57E2" w:rsidRPr="004126A0" w:rsidRDefault="00EE57E2">
      <w:pPr>
        <w:spacing w:after="0" w:line="240" w:lineRule="auto"/>
        <w:ind w:left="-567"/>
        <w:rPr>
          <w:rFonts w:ascii="Arial" w:hAnsi="Arial" w:cs="Arial"/>
          <w:sz w:val="24"/>
          <w:szCs w:val="24"/>
        </w:rPr>
      </w:pPr>
    </w:p>
    <w:p w:rsidR="00EE57E2" w:rsidRPr="004126A0" w:rsidRDefault="00665F27">
      <w:pPr>
        <w:tabs>
          <w:tab w:val="left" w:pos="9639"/>
        </w:tabs>
        <w:spacing w:after="0" w:line="240" w:lineRule="auto"/>
        <w:rPr>
          <w:rFonts w:ascii="Arial" w:hAnsi="Arial" w:cs="Arial"/>
          <w:sz w:val="24"/>
          <w:szCs w:val="24"/>
        </w:rPr>
      </w:pPr>
      <w:r>
        <w:rPr>
          <w:rFonts w:ascii="Arial" w:hAnsi="Arial" w:cs="Arial"/>
          <w:sz w:val="24"/>
          <w:szCs w:val="24"/>
        </w:rPr>
        <w:t>27.01.2026</w:t>
      </w:r>
      <w:r w:rsidR="00FE6E9F" w:rsidRPr="004126A0">
        <w:rPr>
          <w:rFonts w:ascii="Arial" w:hAnsi="Arial" w:cs="Arial"/>
          <w:sz w:val="24"/>
          <w:szCs w:val="24"/>
        </w:rPr>
        <w:t xml:space="preserve">                                                                                   </w:t>
      </w:r>
      <w:r>
        <w:rPr>
          <w:rFonts w:ascii="Arial" w:hAnsi="Arial" w:cs="Arial"/>
          <w:sz w:val="24"/>
          <w:szCs w:val="24"/>
        </w:rPr>
        <w:t xml:space="preserve">             </w:t>
      </w:r>
      <w:r w:rsidR="00FE6E9F" w:rsidRPr="004126A0">
        <w:rPr>
          <w:rFonts w:ascii="Arial" w:hAnsi="Arial" w:cs="Arial"/>
          <w:sz w:val="24"/>
          <w:szCs w:val="24"/>
        </w:rPr>
        <w:t xml:space="preserve">       №</w:t>
      </w:r>
      <w:r>
        <w:rPr>
          <w:rFonts w:ascii="Arial" w:hAnsi="Arial" w:cs="Arial"/>
          <w:sz w:val="24"/>
          <w:szCs w:val="24"/>
        </w:rPr>
        <w:t xml:space="preserve"> 251-ПА</w:t>
      </w:r>
    </w:p>
    <w:p w:rsidR="00EE57E2" w:rsidRPr="004126A0" w:rsidRDefault="00EE57E2">
      <w:pPr>
        <w:spacing w:after="0" w:line="240" w:lineRule="auto"/>
        <w:jc w:val="center"/>
        <w:rPr>
          <w:rFonts w:ascii="Arial" w:hAnsi="Arial" w:cs="Arial"/>
          <w:b/>
          <w:sz w:val="24"/>
          <w:szCs w:val="24"/>
        </w:rPr>
      </w:pPr>
    </w:p>
    <w:p w:rsidR="00EE57E2" w:rsidRPr="004126A0" w:rsidRDefault="00FE6E9F">
      <w:pPr>
        <w:spacing w:after="0" w:line="240" w:lineRule="auto"/>
        <w:jc w:val="center"/>
        <w:rPr>
          <w:rFonts w:ascii="Arial" w:hAnsi="Arial" w:cs="Arial"/>
          <w:b/>
          <w:sz w:val="24"/>
          <w:szCs w:val="24"/>
        </w:rPr>
      </w:pPr>
      <w:r w:rsidRPr="004126A0">
        <w:rPr>
          <w:rFonts w:ascii="Arial" w:hAnsi="Arial" w:cs="Arial"/>
          <w:b/>
          <w:sz w:val="24"/>
          <w:szCs w:val="24"/>
        </w:rPr>
        <w:t>г. Люберцы</w:t>
      </w:r>
    </w:p>
    <w:p w:rsidR="00CF2861" w:rsidRPr="004126A0" w:rsidRDefault="00CF2861">
      <w:pPr>
        <w:spacing w:after="0" w:line="240" w:lineRule="auto"/>
        <w:jc w:val="center"/>
        <w:rPr>
          <w:rFonts w:ascii="Arial" w:hAnsi="Arial" w:cs="Arial"/>
          <w:b/>
          <w:sz w:val="24"/>
          <w:szCs w:val="24"/>
        </w:rPr>
      </w:pPr>
    </w:p>
    <w:p w:rsidR="00CF2861" w:rsidRPr="004126A0" w:rsidRDefault="00CF2861">
      <w:pPr>
        <w:spacing w:after="0" w:line="240" w:lineRule="auto"/>
        <w:jc w:val="center"/>
        <w:rPr>
          <w:rFonts w:ascii="Arial" w:hAnsi="Arial" w:cs="Arial"/>
          <w:b/>
          <w:sz w:val="24"/>
          <w:szCs w:val="24"/>
        </w:rPr>
      </w:pPr>
    </w:p>
    <w:p w:rsidR="00CF2861" w:rsidRPr="004126A0" w:rsidRDefault="00CF2861">
      <w:pPr>
        <w:spacing w:after="0" w:line="240" w:lineRule="auto"/>
        <w:jc w:val="center"/>
        <w:rPr>
          <w:rFonts w:ascii="Arial" w:hAnsi="Arial" w:cs="Arial"/>
          <w:b/>
          <w:sz w:val="24"/>
          <w:szCs w:val="24"/>
        </w:rPr>
      </w:pPr>
    </w:p>
    <w:p w:rsidR="00CF2861" w:rsidRPr="004126A0" w:rsidRDefault="00CF2861" w:rsidP="00CF2861">
      <w:pPr>
        <w:autoSpaceDE w:val="0"/>
        <w:autoSpaceDN w:val="0"/>
        <w:adjustRightInd w:val="0"/>
        <w:spacing w:after="0" w:line="240" w:lineRule="auto"/>
        <w:jc w:val="center"/>
        <w:rPr>
          <w:rFonts w:ascii="Arial" w:hAnsi="Arial" w:cs="Arial"/>
          <w:b/>
          <w:color w:val="auto"/>
          <w:sz w:val="24"/>
          <w:szCs w:val="24"/>
        </w:rPr>
      </w:pPr>
      <w:r w:rsidRPr="004126A0">
        <w:rPr>
          <w:rFonts w:ascii="Arial" w:hAnsi="Arial" w:cs="Arial"/>
          <w:b/>
          <w:color w:val="auto"/>
          <w:sz w:val="24"/>
          <w:szCs w:val="24"/>
        </w:rPr>
        <w:t>О внесении изменений в Постановление администрации Городского округа Люберцы  Московской области от 28.10.2025  № 2494–ПА  «Об утверждении Перечня получателей бюджетных средств, подведомственных главному распорядителю бюджетных  средств администрации Городского округа Люберцы Московской области»</w:t>
      </w:r>
    </w:p>
    <w:p w:rsidR="00CF2861" w:rsidRPr="004126A0" w:rsidRDefault="00CF2861" w:rsidP="00CF2861">
      <w:pPr>
        <w:autoSpaceDE w:val="0"/>
        <w:autoSpaceDN w:val="0"/>
        <w:adjustRightInd w:val="0"/>
        <w:spacing w:after="0" w:line="240" w:lineRule="auto"/>
        <w:jc w:val="center"/>
        <w:rPr>
          <w:rFonts w:ascii="Arial" w:hAnsi="Arial" w:cs="Arial"/>
          <w:b/>
          <w:color w:val="auto"/>
          <w:sz w:val="24"/>
          <w:szCs w:val="24"/>
        </w:rPr>
      </w:pPr>
    </w:p>
    <w:p w:rsidR="00CF2861" w:rsidRPr="004126A0" w:rsidRDefault="00CF2861" w:rsidP="00CF2861">
      <w:pPr>
        <w:tabs>
          <w:tab w:val="left" w:pos="709"/>
          <w:tab w:val="left" w:pos="993"/>
        </w:tabs>
        <w:spacing w:after="0" w:line="240" w:lineRule="auto"/>
        <w:ind w:firstLine="709"/>
        <w:jc w:val="both"/>
        <w:rPr>
          <w:rFonts w:ascii="Arial" w:hAnsi="Arial" w:cs="Arial"/>
          <w:sz w:val="24"/>
          <w:szCs w:val="24"/>
        </w:rPr>
      </w:pPr>
      <w:r w:rsidRPr="004126A0">
        <w:rPr>
          <w:rFonts w:ascii="Arial" w:hAnsi="Arial" w:cs="Arial"/>
          <w:color w:val="auto"/>
          <w:sz w:val="24"/>
          <w:szCs w:val="24"/>
        </w:rPr>
        <w:t xml:space="preserve">В соответствии со статьями 158 и 160.2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w:t>
      </w:r>
      <w:r w:rsidRPr="004126A0">
        <w:rPr>
          <w:rFonts w:ascii="Arial" w:hAnsi="Arial" w:cs="Arial"/>
          <w:sz w:val="24"/>
          <w:szCs w:val="24"/>
        </w:rPr>
        <w:t>Решением Совета депутатов Городского округа Люберцы Московской области от 03.12.2025  № 107/16</w:t>
      </w:r>
      <w:r w:rsidR="00665F27">
        <w:rPr>
          <w:rFonts w:ascii="Arial" w:hAnsi="Arial" w:cs="Arial"/>
          <w:sz w:val="24"/>
          <w:szCs w:val="24"/>
        </w:rPr>
        <w:t xml:space="preserve"> </w:t>
      </w:r>
      <w:r w:rsidRPr="004126A0">
        <w:rPr>
          <w:rFonts w:ascii="Arial" w:hAnsi="Arial" w:cs="Arial"/>
          <w:sz w:val="24"/>
          <w:szCs w:val="24"/>
        </w:rPr>
        <w:t xml:space="preserve">«О бюджете Городского округа Люберцы Московской области  на 2026 год </w:t>
      </w:r>
      <w:r w:rsidR="00665F27">
        <w:rPr>
          <w:rFonts w:ascii="Arial" w:hAnsi="Arial" w:cs="Arial"/>
          <w:sz w:val="24"/>
          <w:szCs w:val="24"/>
        </w:rPr>
        <w:t xml:space="preserve"> </w:t>
      </w:r>
      <w:bookmarkStart w:id="0" w:name="_GoBack"/>
      <w:bookmarkEnd w:id="0"/>
      <w:r w:rsidRPr="004126A0">
        <w:rPr>
          <w:rFonts w:ascii="Arial" w:hAnsi="Arial" w:cs="Arial"/>
          <w:sz w:val="24"/>
          <w:szCs w:val="24"/>
        </w:rPr>
        <w:t>и на плановый период 2027 и 2028 годов»,</w:t>
      </w:r>
      <w:r w:rsidRPr="004126A0">
        <w:rPr>
          <w:rFonts w:ascii="Arial" w:hAnsi="Arial" w:cs="Arial"/>
          <w:color w:val="auto"/>
          <w:sz w:val="24"/>
          <w:szCs w:val="24"/>
        </w:rPr>
        <w:t xml:space="preserve"> </w:t>
      </w:r>
      <w:r w:rsidRPr="004126A0">
        <w:rPr>
          <w:rFonts w:ascii="Arial" w:hAnsi="Arial" w:cs="Arial"/>
          <w:sz w:val="24"/>
          <w:szCs w:val="24"/>
        </w:rPr>
        <w:t>Распоряжением Главы Городского округа Люберцы Московской области от 12.05.2025 № 01-РГ «О наделении полномочиями Первого заместителя Главы Городского округа Люберцы», постановляю:</w:t>
      </w:r>
    </w:p>
    <w:p w:rsidR="00CF2861" w:rsidRPr="004126A0" w:rsidRDefault="00CF2861" w:rsidP="004510CC">
      <w:pPr>
        <w:tabs>
          <w:tab w:val="left" w:pos="709"/>
          <w:tab w:val="left" w:pos="1134"/>
        </w:tabs>
        <w:spacing w:after="0" w:line="240" w:lineRule="auto"/>
        <w:ind w:firstLine="709"/>
        <w:jc w:val="both"/>
        <w:rPr>
          <w:rFonts w:ascii="Arial" w:hAnsi="Arial" w:cs="Arial"/>
          <w:sz w:val="24"/>
          <w:szCs w:val="24"/>
        </w:rPr>
      </w:pPr>
    </w:p>
    <w:p w:rsidR="00CF2861" w:rsidRPr="004126A0" w:rsidRDefault="00CF2861" w:rsidP="00CF2861">
      <w:pPr>
        <w:tabs>
          <w:tab w:val="left" w:pos="709"/>
          <w:tab w:val="left" w:pos="993"/>
          <w:tab w:val="left" w:pos="8647"/>
        </w:tabs>
        <w:spacing w:after="0" w:line="240" w:lineRule="auto"/>
        <w:jc w:val="both"/>
        <w:rPr>
          <w:rFonts w:ascii="Arial" w:hAnsi="Arial" w:cs="Arial"/>
          <w:color w:val="auto"/>
          <w:sz w:val="24"/>
          <w:szCs w:val="24"/>
        </w:rPr>
      </w:pPr>
      <w:r w:rsidRPr="004126A0">
        <w:rPr>
          <w:rFonts w:ascii="Arial" w:hAnsi="Arial" w:cs="Arial"/>
          <w:color w:val="auto"/>
          <w:sz w:val="24"/>
          <w:szCs w:val="24"/>
        </w:rPr>
        <w:t xml:space="preserve">         1.  Внести изменение в Постановление администрации Городского округа Люберцы Московской области от 28.10.2025 № 2494–ПА «Об утверждении Перечня получателей бюджетных средств, подведомственных главному распорядителю бюджетных  средств администрации Городского округа Люберцы Московской области», дополнив Перечень получателей бюджетных средств, подведомственных главному распорядителю бюджетных  средств администрации Городского округа Люберцы Московской области, строк</w:t>
      </w:r>
      <w:r w:rsidR="00DF2586" w:rsidRPr="004126A0">
        <w:rPr>
          <w:rFonts w:ascii="Arial" w:hAnsi="Arial" w:cs="Arial"/>
          <w:color w:val="auto"/>
          <w:sz w:val="24"/>
          <w:szCs w:val="24"/>
        </w:rPr>
        <w:t>ой</w:t>
      </w:r>
      <w:r w:rsidRPr="004126A0">
        <w:rPr>
          <w:rFonts w:ascii="Arial" w:hAnsi="Arial" w:cs="Arial"/>
          <w:color w:val="auto"/>
          <w:sz w:val="24"/>
          <w:szCs w:val="24"/>
        </w:rPr>
        <w:t xml:space="preserve"> следующего содержания: </w:t>
      </w:r>
    </w:p>
    <w:p w:rsidR="00CF2861" w:rsidRPr="004126A0" w:rsidRDefault="00CF2861" w:rsidP="00CF2861">
      <w:pPr>
        <w:tabs>
          <w:tab w:val="left" w:pos="709"/>
          <w:tab w:val="left" w:pos="993"/>
          <w:tab w:val="left" w:pos="8647"/>
        </w:tabs>
        <w:spacing w:after="0" w:line="240" w:lineRule="auto"/>
        <w:jc w:val="both"/>
        <w:rPr>
          <w:rFonts w:ascii="Arial" w:hAnsi="Arial" w:cs="Arial"/>
          <w:color w:val="auto"/>
          <w:sz w:val="24"/>
          <w:szCs w:val="24"/>
        </w:rPr>
      </w:pPr>
      <w:r w:rsidRPr="004126A0">
        <w:rPr>
          <w:rFonts w:ascii="Arial" w:hAnsi="Arial" w:cs="Arial"/>
          <w:color w:val="auto"/>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563"/>
        <w:gridCol w:w="6237"/>
      </w:tblGrid>
      <w:tr w:rsidR="00CF2861" w:rsidRPr="004126A0" w:rsidTr="00DF2586">
        <w:trPr>
          <w:trHeight w:val="642"/>
        </w:trPr>
        <w:tc>
          <w:tcPr>
            <w:tcW w:w="981" w:type="dxa"/>
            <w:shd w:val="clear" w:color="auto" w:fill="auto"/>
          </w:tcPr>
          <w:p w:rsidR="00CF2861" w:rsidRPr="004126A0" w:rsidRDefault="00CF2861" w:rsidP="00CF2861">
            <w:pPr>
              <w:tabs>
                <w:tab w:val="left" w:pos="8647"/>
              </w:tabs>
              <w:spacing w:after="0" w:line="240" w:lineRule="auto"/>
              <w:rPr>
                <w:rFonts w:ascii="Arial" w:hAnsi="Arial" w:cs="Arial"/>
                <w:color w:val="auto"/>
                <w:sz w:val="24"/>
                <w:szCs w:val="24"/>
              </w:rPr>
            </w:pPr>
          </w:p>
        </w:tc>
        <w:tc>
          <w:tcPr>
            <w:tcW w:w="2563" w:type="dxa"/>
            <w:shd w:val="clear" w:color="auto" w:fill="auto"/>
          </w:tcPr>
          <w:p w:rsidR="00CF2861" w:rsidRPr="004126A0" w:rsidRDefault="00CF2861" w:rsidP="00CF2861">
            <w:pPr>
              <w:spacing w:after="0" w:line="240" w:lineRule="auto"/>
              <w:rPr>
                <w:rFonts w:ascii="Arial" w:hAnsi="Arial" w:cs="Arial"/>
                <w:color w:val="auto"/>
                <w:sz w:val="24"/>
                <w:szCs w:val="24"/>
              </w:rPr>
            </w:pPr>
          </w:p>
        </w:tc>
        <w:tc>
          <w:tcPr>
            <w:tcW w:w="6237" w:type="dxa"/>
            <w:shd w:val="clear" w:color="auto" w:fill="auto"/>
          </w:tcPr>
          <w:p w:rsidR="00CF2861" w:rsidRPr="004126A0" w:rsidRDefault="0008608F" w:rsidP="00CF2861">
            <w:pPr>
              <w:autoSpaceDE w:val="0"/>
              <w:autoSpaceDN w:val="0"/>
              <w:adjustRightInd w:val="0"/>
              <w:spacing w:after="0" w:line="240" w:lineRule="auto"/>
              <w:rPr>
                <w:rFonts w:ascii="Arial" w:hAnsi="Arial" w:cs="Arial"/>
                <w:bCs/>
                <w:color w:val="auto"/>
                <w:sz w:val="24"/>
                <w:szCs w:val="24"/>
              </w:rPr>
            </w:pPr>
            <w:r w:rsidRPr="004126A0">
              <w:rPr>
                <w:rFonts w:ascii="Arial" w:hAnsi="Arial" w:cs="Arial"/>
                <w:bCs/>
                <w:color w:val="auto"/>
                <w:sz w:val="24"/>
                <w:szCs w:val="24"/>
              </w:rPr>
              <w:t>Администрация муниципального образования «Городской округ Дзержинский М</w:t>
            </w:r>
            <w:r w:rsidR="004510CC" w:rsidRPr="004126A0">
              <w:rPr>
                <w:rFonts w:ascii="Arial" w:hAnsi="Arial" w:cs="Arial"/>
                <w:bCs/>
                <w:color w:val="auto"/>
                <w:sz w:val="24"/>
                <w:szCs w:val="24"/>
              </w:rPr>
              <w:t>осковской области»</w:t>
            </w:r>
          </w:p>
        </w:tc>
      </w:tr>
    </w:tbl>
    <w:p w:rsidR="00CF2861" w:rsidRPr="004126A0" w:rsidRDefault="00CF2861" w:rsidP="00CF2861">
      <w:pPr>
        <w:tabs>
          <w:tab w:val="left" w:pos="709"/>
          <w:tab w:val="left" w:pos="993"/>
          <w:tab w:val="left" w:pos="8647"/>
        </w:tabs>
        <w:spacing w:after="0" w:line="240" w:lineRule="auto"/>
        <w:jc w:val="both"/>
        <w:rPr>
          <w:rFonts w:ascii="Arial" w:hAnsi="Arial" w:cs="Arial"/>
          <w:b/>
          <w:color w:val="auto"/>
          <w:sz w:val="24"/>
          <w:szCs w:val="24"/>
        </w:rPr>
      </w:pPr>
      <w:r w:rsidRPr="004126A0">
        <w:rPr>
          <w:rFonts w:ascii="Arial" w:hAnsi="Arial" w:cs="Arial"/>
          <w:b/>
          <w:color w:val="auto"/>
          <w:sz w:val="24"/>
          <w:szCs w:val="24"/>
        </w:rPr>
        <w:t>».</w:t>
      </w:r>
    </w:p>
    <w:p w:rsidR="00CF2861" w:rsidRPr="004126A0" w:rsidRDefault="00CF2861" w:rsidP="00CF2861">
      <w:pPr>
        <w:tabs>
          <w:tab w:val="left" w:pos="567"/>
          <w:tab w:val="left" w:pos="709"/>
          <w:tab w:val="left" w:pos="1134"/>
        </w:tabs>
        <w:spacing w:after="0" w:line="240" w:lineRule="auto"/>
        <w:jc w:val="both"/>
        <w:rPr>
          <w:rFonts w:ascii="Arial" w:hAnsi="Arial" w:cs="Arial"/>
          <w:color w:val="auto"/>
          <w:sz w:val="24"/>
          <w:szCs w:val="24"/>
        </w:rPr>
      </w:pPr>
      <w:r w:rsidRPr="004126A0">
        <w:rPr>
          <w:rFonts w:ascii="Arial" w:hAnsi="Arial" w:cs="Arial"/>
          <w:color w:val="auto"/>
          <w:sz w:val="24"/>
          <w:szCs w:val="24"/>
        </w:rPr>
        <w:t xml:space="preserve">         2. Настоящее Постановление вступает в силу со дня его подписания                           и распространяется на правоотношения, возникшие с 01.01.2026. </w:t>
      </w:r>
    </w:p>
    <w:p w:rsidR="00CF2861" w:rsidRPr="004126A0" w:rsidRDefault="00CF2861" w:rsidP="00CF2861">
      <w:pPr>
        <w:tabs>
          <w:tab w:val="left" w:pos="426"/>
          <w:tab w:val="left" w:pos="709"/>
          <w:tab w:val="left" w:pos="1134"/>
          <w:tab w:val="left" w:pos="8647"/>
        </w:tabs>
        <w:spacing w:after="0" w:line="240" w:lineRule="auto"/>
        <w:jc w:val="both"/>
        <w:rPr>
          <w:rFonts w:ascii="Arial" w:hAnsi="Arial" w:cs="Arial"/>
          <w:color w:val="auto"/>
          <w:sz w:val="24"/>
          <w:szCs w:val="24"/>
        </w:rPr>
      </w:pPr>
      <w:r w:rsidRPr="004126A0">
        <w:rPr>
          <w:rFonts w:ascii="Arial" w:hAnsi="Arial" w:cs="Arial"/>
          <w:color w:val="auto"/>
          <w:sz w:val="24"/>
          <w:szCs w:val="24"/>
        </w:rPr>
        <w:t xml:space="preserve">         3. Разместить   настоящее   Постановление   на   официальном   </w:t>
      </w:r>
      <w:proofErr w:type="gramStart"/>
      <w:r w:rsidRPr="004126A0">
        <w:rPr>
          <w:rFonts w:ascii="Arial" w:hAnsi="Arial" w:cs="Arial"/>
          <w:color w:val="auto"/>
          <w:sz w:val="24"/>
          <w:szCs w:val="24"/>
        </w:rPr>
        <w:t>сайте  администрации</w:t>
      </w:r>
      <w:proofErr w:type="gramEnd"/>
      <w:r w:rsidRPr="004126A0">
        <w:rPr>
          <w:rFonts w:ascii="Arial" w:hAnsi="Arial" w:cs="Arial"/>
          <w:color w:val="auto"/>
          <w:sz w:val="24"/>
          <w:szCs w:val="24"/>
        </w:rPr>
        <w:t xml:space="preserve"> в сети «Интернет». </w:t>
      </w:r>
    </w:p>
    <w:p w:rsidR="00CF2861" w:rsidRPr="004126A0" w:rsidRDefault="00CF2861" w:rsidP="00CF2861">
      <w:pPr>
        <w:tabs>
          <w:tab w:val="left" w:pos="709"/>
          <w:tab w:val="left" w:pos="993"/>
          <w:tab w:val="left" w:pos="8647"/>
        </w:tabs>
        <w:spacing w:after="0" w:line="240" w:lineRule="auto"/>
        <w:ind w:right="-1"/>
        <w:jc w:val="both"/>
        <w:rPr>
          <w:rFonts w:ascii="Arial" w:hAnsi="Arial" w:cs="Arial"/>
          <w:color w:val="auto"/>
          <w:sz w:val="24"/>
          <w:szCs w:val="24"/>
        </w:rPr>
      </w:pPr>
      <w:r w:rsidRPr="004126A0">
        <w:rPr>
          <w:rFonts w:ascii="Arial" w:hAnsi="Arial" w:cs="Arial"/>
          <w:color w:val="auto"/>
          <w:sz w:val="24"/>
          <w:szCs w:val="24"/>
        </w:rPr>
        <w:t xml:space="preserve">         4. </w:t>
      </w:r>
      <w:proofErr w:type="gramStart"/>
      <w:r w:rsidRPr="004126A0">
        <w:rPr>
          <w:rFonts w:ascii="Arial" w:hAnsi="Arial" w:cs="Arial"/>
          <w:color w:val="auto"/>
          <w:sz w:val="24"/>
          <w:szCs w:val="24"/>
        </w:rPr>
        <w:t>Контроль  за</w:t>
      </w:r>
      <w:proofErr w:type="gramEnd"/>
      <w:r w:rsidRPr="004126A0">
        <w:rPr>
          <w:rFonts w:ascii="Arial" w:hAnsi="Arial" w:cs="Arial"/>
          <w:color w:val="auto"/>
          <w:sz w:val="24"/>
          <w:szCs w:val="24"/>
        </w:rPr>
        <w:t xml:space="preserve">  исполнением  настоящего Постановления  оставляю              за собой.</w:t>
      </w:r>
    </w:p>
    <w:p w:rsidR="00DF2586" w:rsidRPr="004126A0" w:rsidRDefault="00DF2586" w:rsidP="00CF2861">
      <w:pPr>
        <w:tabs>
          <w:tab w:val="left" w:pos="709"/>
          <w:tab w:val="left" w:pos="993"/>
          <w:tab w:val="left" w:pos="8647"/>
        </w:tabs>
        <w:spacing w:after="0" w:line="240" w:lineRule="auto"/>
        <w:ind w:right="-1"/>
        <w:jc w:val="both"/>
        <w:rPr>
          <w:rFonts w:ascii="Arial" w:hAnsi="Arial" w:cs="Arial"/>
          <w:color w:val="auto"/>
          <w:sz w:val="24"/>
          <w:szCs w:val="24"/>
        </w:rPr>
      </w:pPr>
    </w:p>
    <w:p w:rsidR="00CF2861" w:rsidRPr="004126A0" w:rsidRDefault="00CF2861" w:rsidP="00CF2861">
      <w:pPr>
        <w:tabs>
          <w:tab w:val="left" w:pos="709"/>
          <w:tab w:val="left" w:pos="993"/>
          <w:tab w:val="left" w:pos="8647"/>
        </w:tabs>
        <w:spacing w:after="0" w:line="240" w:lineRule="auto"/>
        <w:ind w:right="-1"/>
        <w:jc w:val="both"/>
        <w:rPr>
          <w:rFonts w:ascii="Arial" w:hAnsi="Arial" w:cs="Arial"/>
          <w:color w:val="auto"/>
          <w:sz w:val="24"/>
          <w:szCs w:val="24"/>
        </w:rPr>
      </w:pPr>
    </w:p>
    <w:p w:rsidR="00CF2861" w:rsidRPr="004126A0" w:rsidRDefault="00CF2861" w:rsidP="00CF2861">
      <w:pPr>
        <w:tabs>
          <w:tab w:val="left" w:pos="709"/>
          <w:tab w:val="left" w:pos="993"/>
          <w:tab w:val="left" w:pos="8647"/>
        </w:tabs>
        <w:spacing w:after="0" w:line="240" w:lineRule="auto"/>
        <w:ind w:right="-1"/>
        <w:jc w:val="both"/>
        <w:rPr>
          <w:rFonts w:ascii="Arial" w:hAnsi="Arial" w:cs="Arial"/>
          <w:bCs/>
          <w:color w:val="auto"/>
          <w:sz w:val="24"/>
          <w:szCs w:val="24"/>
        </w:rPr>
      </w:pPr>
      <w:r w:rsidRPr="004126A0">
        <w:rPr>
          <w:rFonts w:ascii="Arial" w:hAnsi="Arial" w:cs="Arial"/>
          <w:color w:val="auto"/>
          <w:sz w:val="24"/>
          <w:szCs w:val="24"/>
        </w:rPr>
        <w:t xml:space="preserve">Первый заместитель  Главы                                                             И.В. Мотовилов  </w:t>
      </w:r>
    </w:p>
    <w:p w:rsidR="00EE57E2" w:rsidRDefault="00EE57E2" w:rsidP="00FB2FAD">
      <w:pPr>
        <w:pStyle w:val="a6"/>
        <w:spacing w:after="0" w:line="240" w:lineRule="auto"/>
        <w:ind w:left="284"/>
        <w:contextualSpacing w:val="0"/>
        <w:jc w:val="center"/>
        <w:rPr>
          <w:rFonts w:ascii="Times New Roman" w:hAnsi="Times New Roman"/>
          <w:b/>
          <w:sz w:val="24"/>
        </w:rPr>
      </w:pPr>
    </w:p>
    <w:sectPr w:rsidR="00EE57E2" w:rsidSect="004126A0">
      <w:pgSz w:w="11906" w:h="16838"/>
      <w:pgMar w:top="1134" w:right="56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
  <w:rsids>
    <w:rsidRoot w:val="00EE57E2"/>
    <w:rsid w:val="0008608F"/>
    <w:rsid w:val="000C6D51"/>
    <w:rsid w:val="002230A3"/>
    <w:rsid w:val="004126A0"/>
    <w:rsid w:val="004510CC"/>
    <w:rsid w:val="0063676E"/>
    <w:rsid w:val="00665F27"/>
    <w:rsid w:val="00755314"/>
    <w:rsid w:val="008339E6"/>
    <w:rsid w:val="00CF2861"/>
    <w:rsid w:val="00DF2586"/>
    <w:rsid w:val="00E94BBE"/>
    <w:rsid w:val="00EB5210"/>
    <w:rsid w:val="00EE57E2"/>
    <w:rsid w:val="00FB2FAD"/>
    <w:rsid w:val="00FE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C75F7-B8D4-43DF-8193-D2ED0773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Александра Ивановна</dc:creator>
  <cp:lastModifiedBy>User</cp:lastModifiedBy>
  <cp:revision>11</cp:revision>
  <dcterms:created xsi:type="dcterms:W3CDTF">2026-01-21T06:26:00Z</dcterms:created>
  <dcterms:modified xsi:type="dcterms:W3CDTF">2026-01-28T09:03:00Z</dcterms:modified>
</cp:coreProperties>
</file>