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58BF9" w14:textId="0285539B" w:rsidR="003F27A2" w:rsidRPr="004A6754" w:rsidRDefault="003F27A2" w:rsidP="004A6754">
      <w:pPr>
        <w:spacing w:line="360" w:lineRule="auto"/>
        <w:ind w:left="-567" w:firstLine="0"/>
        <w:jc w:val="center"/>
        <w:rPr>
          <w:rFonts w:ascii="Arial" w:hAnsi="Arial" w:cs="Arial"/>
          <w:b/>
          <w:sz w:val="24"/>
          <w:szCs w:val="24"/>
        </w:rPr>
      </w:pPr>
      <w:r w:rsidRPr="00733E96">
        <w:rPr>
          <w:rFonts w:ascii="Arial" w:hAnsi="Arial" w:cs="Arial"/>
          <w:b/>
          <w:sz w:val="24"/>
          <w:szCs w:val="24"/>
        </w:rPr>
        <w:t>АДМИНИСТРАЦИЯ</w:t>
      </w:r>
    </w:p>
    <w:p w14:paraId="7F279729" w14:textId="77777777" w:rsidR="003F27A2" w:rsidRPr="00733E96" w:rsidRDefault="003F27A2" w:rsidP="00733E96">
      <w:pPr>
        <w:spacing w:line="360" w:lineRule="auto"/>
        <w:ind w:left="-567" w:firstLine="0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733E96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733E96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2CDEF994" w14:textId="77777777" w:rsidR="003F27A2" w:rsidRDefault="003F27A2" w:rsidP="00733E96">
      <w:pPr>
        <w:spacing w:line="360" w:lineRule="auto"/>
        <w:ind w:left="-567" w:firstLine="0"/>
        <w:jc w:val="center"/>
        <w:rPr>
          <w:rFonts w:ascii="Arial" w:hAnsi="Arial" w:cs="Arial"/>
          <w:b/>
          <w:sz w:val="24"/>
          <w:szCs w:val="24"/>
        </w:rPr>
      </w:pPr>
    </w:p>
    <w:p w14:paraId="4FE50CB1" w14:textId="77777777" w:rsidR="004A6754" w:rsidRPr="00733E96" w:rsidRDefault="004A6754" w:rsidP="00733E96">
      <w:pPr>
        <w:spacing w:line="360" w:lineRule="auto"/>
        <w:ind w:left="-567" w:firstLine="0"/>
        <w:jc w:val="center"/>
        <w:rPr>
          <w:rFonts w:ascii="Arial" w:hAnsi="Arial" w:cs="Arial"/>
          <w:b/>
          <w:sz w:val="24"/>
          <w:szCs w:val="24"/>
        </w:rPr>
      </w:pPr>
    </w:p>
    <w:p w14:paraId="01197C02" w14:textId="77777777" w:rsidR="003F27A2" w:rsidRPr="00733E96" w:rsidRDefault="003F27A2" w:rsidP="00733E96">
      <w:pPr>
        <w:spacing w:line="360" w:lineRule="auto"/>
        <w:ind w:left="-567" w:firstLine="0"/>
        <w:jc w:val="center"/>
        <w:rPr>
          <w:rFonts w:ascii="Arial" w:hAnsi="Arial" w:cs="Arial"/>
          <w:sz w:val="24"/>
          <w:szCs w:val="24"/>
        </w:rPr>
      </w:pPr>
      <w:r w:rsidRPr="00733E96">
        <w:rPr>
          <w:rFonts w:ascii="Arial" w:hAnsi="Arial" w:cs="Arial"/>
          <w:b/>
          <w:sz w:val="24"/>
          <w:szCs w:val="24"/>
        </w:rPr>
        <w:t>ПОСТАНОВЛЕНИЕ</w:t>
      </w:r>
    </w:p>
    <w:p w14:paraId="49B71904" w14:textId="77777777" w:rsidR="003F27A2" w:rsidRPr="00733E96" w:rsidRDefault="003F27A2" w:rsidP="00733E96">
      <w:pPr>
        <w:spacing w:line="360" w:lineRule="auto"/>
        <w:ind w:left="-567" w:firstLine="0"/>
        <w:rPr>
          <w:rFonts w:ascii="Arial" w:hAnsi="Arial" w:cs="Arial"/>
          <w:sz w:val="24"/>
          <w:szCs w:val="24"/>
        </w:rPr>
      </w:pPr>
    </w:p>
    <w:p w14:paraId="22644C79" w14:textId="1A4CAE81" w:rsidR="003F27A2" w:rsidRDefault="00733E96" w:rsidP="00733E96">
      <w:pPr>
        <w:tabs>
          <w:tab w:val="left" w:pos="9639"/>
        </w:tabs>
        <w:spacing w:line="360" w:lineRule="auto"/>
        <w:ind w:left="-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18.11.2025</w:t>
      </w:r>
      <w:r w:rsidR="003F27A2" w:rsidRPr="00733E9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4A675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</w:t>
      </w:r>
      <w:r w:rsidR="003F27A2" w:rsidRPr="00733E96">
        <w:rPr>
          <w:rFonts w:ascii="Arial" w:hAnsi="Arial" w:cs="Arial"/>
          <w:sz w:val="24"/>
          <w:szCs w:val="24"/>
        </w:rPr>
        <w:t xml:space="preserve">           №</w:t>
      </w:r>
      <w:r>
        <w:rPr>
          <w:rFonts w:ascii="Arial" w:hAnsi="Arial" w:cs="Arial"/>
          <w:sz w:val="24"/>
          <w:szCs w:val="24"/>
        </w:rPr>
        <w:t xml:space="preserve"> 2796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-ПА</w:t>
      </w:r>
    </w:p>
    <w:p w14:paraId="39FF9B4B" w14:textId="77777777" w:rsidR="00733E96" w:rsidRPr="00733E96" w:rsidRDefault="00733E96" w:rsidP="00733E96">
      <w:pPr>
        <w:tabs>
          <w:tab w:val="left" w:pos="9639"/>
        </w:tabs>
        <w:spacing w:line="360" w:lineRule="auto"/>
        <w:ind w:left="-567" w:firstLine="0"/>
        <w:rPr>
          <w:rFonts w:ascii="Arial" w:hAnsi="Arial" w:cs="Arial"/>
          <w:b/>
          <w:sz w:val="24"/>
          <w:szCs w:val="24"/>
        </w:rPr>
      </w:pPr>
    </w:p>
    <w:p w14:paraId="7CD67780" w14:textId="77777777" w:rsidR="003F27A2" w:rsidRPr="00733E96" w:rsidRDefault="003F27A2" w:rsidP="00733E96">
      <w:pPr>
        <w:spacing w:line="360" w:lineRule="auto"/>
        <w:ind w:left="-567" w:firstLine="0"/>
        <w:jc w:val="center"/>
        <w:rPr>
          <w:rFonts w:ascii="Arial" w:hAnsi="Arial" w:cs="Arial"/>
          <w:b/>
          <w:sz w:val="24"/>
          <w:szCs w:val="24"/>
        </w:rPr>
      </w:pPr>
      <w:r w:rsidRPr="00733E96">
        <w:rPr>
          <w:rFonts w:ascii="Arial" w:hAnsi="Arial" w:cs="Arial"/>
          <w:b/>
          <w:sz w:val="24"/>
          <w:szCs w:val="24"/>
        </w:rPr>
        <w:t>г. Люберцы</w:t>
      </w:r>
    </w:p>
    <w:p w14:paraId="4AB35685" w14:textId="77777777" w:rsidR="003F27A2" w:rsidRPr="00733E96" w:rsidRDefault="003F27A2" w:rsidP="00733E96">
      <w:pPr>
        <w:pStyle w:val="a7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0CA16B11" w14:textId="71F61888" w:rsidR="003C3AE6" w:rsidRPr="00733E96" w:rsidRDefault="00F41BC9" w:rsidP="00733E96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33E96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D270CB" w:rsidRPr="00733E9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67361" w:rsidRPr="00733E96">
        <w:rPr>
          <w:rFonts w:ascii="Arial" w:eastAsia="Times New Roman" w:hAnsi="Arial" w:cs="Arial"/>
          <w:b/>
          <w:sz w:val="24"/>
          <w:szCs w:val="24"/>
          <w:lang w:eastAsia="ru-RU"/>
        </w:rPr>
        <w:t>выплате</w:t>
      </w:r>
      <w:r w:rsidR="00D270CB" w:rsidRPr="00733E9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33E96">
        <w:rPr>
          <w:rFonts w:ascii="Arial" w:eastAsia="Times New Roman" w:hAnsi="Arial" w:cs="Arial"/>
          <w:b/>
          <w:sz w:val="24"/>
          <w:szCs w:val="24"/>
          <w:lang w:eastAsia="ru-RU"/>
        </w:rPr>
        <w:t>единовременной выплаты учителям-предметникам, прошедшим конкурсный отбор педагогических работников для получения единовременной денежной выплаты</w:t>
      </w:r>
    </w:p>
    <w:p w14:paraId="4276F50D" w14:textId="77777777" w:rsidR="00F41BC9" w:rsidRPr="00733E96" w:rsidRDefault="00F41BC9" w:rsidP="00733E96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795221A" w14:textId="740279EE" w:rsidR="003C3AE6" w:rsidRPr="00733E96" w:rsidRDefault="003C3AE6" w:rsidP="00733E96">
      <w:pPr>
        <w:widowControl w:val="0"/>
        <w:autoSpaceDE w:val="0"/>
        <w:autoSpaceDN w:val="0"/>
        <w:adjustRightInd w:val="0"/>
        <w:spacing w:line="360" w:lineRule="auto"/>
        <w:ind w:left="113" w:right="57"/>
        <w:rPr>
          <w:rFonts w:ascii="Arial" w:eastAsia="Times New Roman" w:hAnsi="Arial" w:cs="Arial"/>
          <w:sz w:val="24"/>
          <w:szCs w:val="24"/>
          <w:lang w:eastAsia="ru-RU"/>
        </w:rPr>
      </w:pPr>
      <w:r w:rsidRPr="00733E9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Постановлением администрации </w:t>
      </w:r>
      <w:r w:rsidR="00F41BC9" w:rsidRPr="00733E9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733E96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от </w:t>
      </w:r>
      <w:r w:rsidR="00F41BC9" w:rsidRPr="00733E96">
        <w:rPr>
          <w:rFonts w:ascii="Arial" w:eastAsia="Times New Roman" w:hAnsi="Arial" w:cs="Arial"/>
          <w:sz w:val="24"/>
          <w:szCs w:val="24"/>
          <w:lang w:eastAsia="ru-RU"/>
        </w:rPr>
        <w:t>09.09.2025</w:t>
      </w:r>
      <w:r w:rsidRPr="00733E96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F41BC9" w:rsidRPr="00733E96">
        <w:rPr>
          <w:rFonts w:ascii="Arial" w:eastAsia="Times New Roman" w:hAnsi="Arial" w:cs="Arial"/>
          <w:sz w:val="24"/>
          <w:szCs w:val="24"/>
          <w:lang w:eastAsia="ru-RU"/>
        </w:rPr>
        <w:t>1748</w:t>
      </w:r>
      <w:r w:rsidRPr="00733E96">
        <w:rPr>
          <w:rFonts w:ascii="Arial" w:eastAsia="Times New Roman" w:hAnsi="Arial" w:cs="Arial"/>
          <w:sz w:val="24"/>
          <w:szCs w:val="24"/>
          <w:lang w:eastAsia="ru-RU"/>
        </w:rPr>
        <w:t>-ПА «</w:t>
      </w:r>
      <w:r w:rsidR="00F41BC9" w:rsidRPr="00733E96">
        <w:rPr>
          <w:rFonts w:ascii="Arial" w:eastAsia="Times New Roman" w:hAnsi="Arial" w:cs="Arial"/>
          <w:sz w:val="24"/>
          <w:szCs w:val="24"/>
          <w:lang w:eastAsia="ru-RU"/>
        </w:rPr>
        <w:t>Об учреждении единовременной выплаты учителям-предметникам, прошедшим конкурсный отбор педагогических работников для получения единовременной денежной выплаты</w:t>
      </w:r>
      <w:r w:rsidRPr="00733E9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67361" w:rsidRPr="00733E96">
        <w:rPr>
          <w:rFonts w:ascii="Arial" w:eastAsia="Times New Roman" w:hAnsi="Arial" w:cs="Arial"/>
          <w:sz w:val="24"/>
          <w:szCs w:val="24"/>
          <w:lang w:eastAsia="ru-RU"/>
        </w:rPr>
        <w:t>, 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</w:t>
      </w:r>
      <w:r w:rsidR="00F41BC9" w:rsidRPr="00733E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33E9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41BC9" w:rsidRPr="00733E96"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основании протокола </w:t>
      </w:r>
      <w:r w:rsidR="00F91213" w:rsidRPr="00733E96">
        <w:rPr>
          <w:rFonts w:ascii="Arial" w:eastAsia="Times New Roman" w:hAnsi="Arial" w:cs="Arial"/>
          <w:sz w:val="24"/>
          <w:szCs w:val="24"/>
          <w:lang w:eastAsia="ru-RU"/>
        </w:rPr>
        <w:t xml:space="preserve">заседания </w:t>
      </w:r>
      <w:r w:rsidR="00F41BC9" w:rsidRPr="00733E96">
        <w:rPr>
          <w:rFonts w:ascii="Arial" w:eastAsia="Times New Roman" w:hAnsi="Arial" w:cs="Arial"/>
          <w:sz w:val="24"/>
          <w:szCs w:val="24"/>
          <w:lang w:eastAsia="ru-RU"/>
        </w:rPr>
        <w:t xml:space="preserve">конкурсной комиссии по </w:t>
      </w:r>
      <w:r w:rsidR="00F91213" w:rsidRPr="00733E96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проведению конкурсного отбора </w:t>
      </w:r>
      <w:r w:rsidR="00F41BC9" w:rsidRPr="00733E96">
        <w:rPr>
          <w:rFonts w:ascii="Arial" w:eastAsia="Times New Roman" w:hAnsi="Arial" w:cs="Arial"/>
          <w:sz w:val="24"/>
          <w:szCs w:val="24"/>
          <w:lang w:eastAsia="ru-RU"/>
        </w:rPr>
        <w:t>педагогических работников для получения единовременной денежной выплаты</w:t>
      </w:r>
      <w:r w:rsidR="00F91213" w:rsidRPr="00733E96">
        <w:rPr>
          <w:rFonts w:ascii="Arial" w:eastAsia="Times New Roman" w:hAnsi="Arial" w:cs="Arial"/>
          <w:sz w:val="24"/>
          <w:szCs w:val="24"/>
          <w:lang w:eastAsia="ru-RU"/>
        </w:rPr>
        <w:t xml:space="preserve"> от 07.10.2025</w:t>
      </w:r>
      <w:r w:rsidRPr="00733E96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</w:p>
    <w:p w14:paraId="648CE8F8" w14:textId="77777777" w:rsidR="00EA5AC4" w:rsidRPr="00733E96" w:rsidRDefault="00EA5AC4" w:rsidP="00733E96">
      <w:pPr>
        <w:tabs>
          <w:tab w:val="left" w:pos="993"/>
        </w:tabs>
        <w:spacing w:line="36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100DFC" w14:textId="645BBDD1" w:rsidR="00EA5AC4" w:rsidRPr="00733E96" w:rsidRDefault="00EA5AC4" w:rsidP="00733E96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3E96">
        <w:rPr>
          <w:rFonts w:ascii="Arial" w:hAnsi="Arial" w:cs="Arial"/>
          <w:sz w:val="24"/>
          <w:szCs w:val="24"/>
        </w:rPr>
        <w:t xml:space="preserve"> </w:t>
      </w:r>
      <w:r w:rsidR="00567361" w:rsidRPr="00733E96">
        <w:rPr>
          <w:rFonts w:ascii="Arial" w:hAnsi="Arial" w:cs="Arial"/>
          <w:sz w:val="24"/>
          <w:szCs w:val="24"/>
        </w:rPr>
        <w:t>Выплатить</w:t>
      </w:r>
      <w:r w:rsidRPr="00733E96">
        <w:rPr>
          <w:rFonts w:ascii="Arial" w:hAnsi="Arial" w:cs="Arial"/>
          <w:sz w:val="24"/>
          <w:szCs w:val="24"/>
        </w:rPr>
        <w:t xml:space="preserve"> единовременную выплату учителям-предметникам, прошедшим конкурсный отбор педагогических работников для получения единовременной денежной выплаты, согласно приложению к настоящему Постановлению.</w:t>
      </w:r>
    </w:p>
    <w:p w14:paraId="443AE8A9" w14:textId="16ABDC57" w:rsidR="00EA5AC4" w:rsidRPr="00733E96" w:rsidRDefault="003C3AE6" w:rsidP="00733E96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3E96">
        <w:rPr>
          <w:rFonts w:ascii="Arial" w:hAnsi="Arial" w:cs="Arial"/>
          <w:bCs/>
          <w:sz w:val="24"/>
          <w:szCs w:val="24"/>
        </w:rPr>
        <w:lastRenderedPageBreak/>
        <w:t>Разместить настоящее Постановление на официальном сайте администрации в сети «Интернет».</w:t>
      </w:r>
    </w:p>
    <w:p w14:paraId="2D551198" w14:textId="1DBE2206" w:rsidR="003C3AE6" w:rsidRPr="00733E96" w:rsidRDefault="003C3AE6" w:rsidP="00733E96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3E96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</w:t>
      </w:r>
      <w:r w:rsidRPr="00733E96">
        <w:rPr>
          <w:rFonts w:ascii="Arial" w:hAnsi="Arial" w:cs="Arial"/>
          <w:sz w:val="24"/>
          <w:szCs w:val="24"/>
        </w:rPr>
        <w:br/>
        <w:t xml:space="preserve">на заместителя Главы – начальника управления образованием </w:t>
      </w:r>
      <w:proofErr w:type="spellStart"/>
      <w:r w:rsidRPr="00733E96">
        <w:rPr>
          <w:rFonts w:ascii="Arial" w:hAnsi="Arial" w:cs="Arial"/>
          <w:sz w:val="24"/>
          <w:szCs w:val="24"/>
        </w:rPr>
        <w:t>Бунтину</w:t>
      </w:r>
      <w:proofErr w:type="spellEnd"/>
      <w:r w:rsidRPr="00733E96">
        <w:rPr>
          <w:rFonts w:ascii="Arial" w:hAnsi="Arial" w:cs="Arial"/>
          <w:sz w:val="24"/>
          <w:szCs w:val="24"/>
        </w:rPr>
        <w:t xml:space="preserve"> В.Ю.</w:t>
      </w:r>
    </w:p>
    <w:p w14:paraId="3390ACB7" w14:textId="77777777" w:rsidR="003C3AE6" w:rsidRPr="00733E96" w:rsidRDefault="003C3AE6" w:rsidP="00733E96">
      <w:pPr>
        <w:tabs>
          <w:tab w:val="left" w:pos="993"/>
        </w:tabs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3E32BE" w14:textId="1C8EA8B8" w:rsidR="003C3AE6" w:rsidRPr="00733E96" w:rsidRDefault="00567361" w:rsidP="00733E96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  <w:sectPr w:rsidR="003C3AE6" w:rsidRPr="00733E96" w:rsidSect="00733E9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733E96">
        <w:rPr>
          <w:rFonts w:ascii="Arial" w:eastAsia="Times New Roman" w:hAnsi="Arial" w:cs="Arial"/>
          <w:sz w:val="24"/>
          <w:szCs w:val="24"/>
        </w:rPr>
        <w:t xml:space="preserve">Первый заместитель </w:t>
      </w:r>
      <w:r w:rsidR="00EA5AC4" w:rsidRPr="00733E96">
        <w:rPr>
          <w:rFonts w:ascii="Arial" w:eastAsia="Times New Roman" w:hAnsi="Arial" w:cs="Arial"/>
          <w:sz w:val="24"/>
          <w:szCs w:val="24"/>
        </w:rPr>
        <w:t>Глав</w:t>
      </w:r>
      <w:r w:rsidRPr="00733E96">
        <w:rPr>
          <w:rFonts w:ascii="Arial" w:eastAsia="Times New Roman" w:hAnsi="Arial" w:cs="Arial"/>
          <w:sz w:val="24"/>
          <w:szCs w:val="24"/>
        </w:rPr>
        <w:t>ы</w:t>
      </w:r>
      <w:r w:rsidR="00EA5AC4" w:rsidRPr="00733E96">
        <w:rPr>
          <w:rFonts w:ascii="Arial" w:eastAsia="Times New Roman" w:hAnsi="Arial" w:cs="Arial"/>
          <w:sz w:val="24"/>
          <w:szCs w:val="24"/>
        </w:rPr>
        <w:t xml:space="preserve"> </w:t>
      </w:r>
      <w:r w:rsidR="00EA5AC4" w:rsidRPr="00733E96">
        <w:rPr>
          <w:rFonts w:ascii="Arial" w:eastAsia="Times New Roman" w:hAnsi="Arial" w:cs="Arial"/>
          <w:sz w:val="24"/>
          <w:szCs w:val="24"/>
        </w:rPr>
        <w:tab/>
      </w:r>
      <w:r w:rsidR="00EA5AC4" w:rsidRPr="00733E96">
        <w:rPr>
          <w:rFonts w:ascii="Arial" w:eastAsia="Times New Roman" w:hAnsi="Arial" w:cs="Arial"/>
          <w:sz w:val="24"/>
          <w:szCs w:val="24"/>
        </w:rPr>
        <w:tab/>
      </w:r>
      <w:r w:rsidR="00EA5AC4" w:rsidRPr="00733E96">
        <w:rPr>
          <w:rFonts w:ascii="Arial" w:eastAsia="Times New Roman" w:hAnsi="Arial" w:cs="Arial"/>
          <w:sz w:val="24"/>
          <w:szCs w:val="24"/>
        </w:rPr>
        <w:tab/>
      </w:r>
      <w:r w:rsidR="00EA5AC4" w:rsidRPr="00733E96">
        <w:rPr>
          <w:rFonts w:ascii="Arial" w:eastAsia="Times New Roman" w:hAnsi="Arial" w:cs="Arial"/>
          <w:sz w:val="24"/>
          <w:szCs w:val="24"/>
        </w:rPr>
        <w:tab/>
      </w:r>
      <w:r w:rsidR="00EA5AC4" w:rsidRPr="00733E96">
        <w:rPr>
          <w:rFonts w:ascii="Arial" w:eastAsia="Times New Roman" w:hAnsi="Arial" w:cs="Arial"/>
          <w:sz w:val="24"/>
          <w:szCs w:val="24"/>
        </w:rPr>
        <w:tab/>
      </w:r>
      <w:r w:rsidR="00EA5AC4" w:rsidRPr="00733E96">
        <w:rPr>
          <w:rFonts w:ascii="Arial" w:eastAsia="Times New Roman" w:hAnsi="Arial" w:cs="Arial"/>
          <w:sz w:val="24"/>
          <w:szCs w:val="24"/>
        </w:rPr>
        <w:tab/>
      </w:r>
      <w:r w:rsidRPr="00733E96">
        <w:rPr>
          <w:rFonts w:ascii="Arial" w:eastAsia="Times New Roman" w:hAnsi="Arial" w:cs="Arial"/>
          <w:sz w:val="24"/>
          <w:szCs w:val="24"/>
        </w:rPr>
        <w:t xml:space="preserve">    И.В. Мотовилов</w:t>
      </w:r>
      <w:r w:rsidR="00EA5AC4" w:rsidRPr="00733E96">
        <w:rPr>
          <w:rFonts w:ascii="Arial" w:eastAsia="Times New Roman" w:hAnsi="Arial" w:cs="Arial"/>
          <w:sz w:val="24"/>
          <w:szCs w:val="24"/>
        </w:rPr>
        <w:t xml:space="preserve"> </w:t>
      </w:r>
      <w:r w:rsidR="00AB3364" w:rsidRPr="00733E96">
        <w:rPr>
          <w:rFonts w:ascii="Arial" w:hAnsi="Arial" w:cs="Arial"/>
          <w:sz w:val="24"/>
          <w:szCs w:val="24"/>
        </w:rPr>
        <w:br w:type="page"/>
      </w:r>
    </w:p>
    <w:tbl>
      <w:tblPr>
        <w:tblStyle w:val="a4"/>
        <w:tblW w:w="14861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9"/>
        <w:gridCol w:w="4372"/>
      </w:tblGrid>
      <w:tr w:rsidR="003C3AE6" w:rsidRPr="00733E96" w14:paraId="3E014A50" w14:textId="77777777" w:rsidTr="007C7849">
        <w:tc>
          <w:tcPr>
            <w:tcW w:w="10489" w:type="dxa"/>
          </w:tcPr>
          <w:p w14:paraId="752D6F86" w14:textId="77777777" w:rsidR="003C3AE6" w:rsidRPr="00733E96" w:rsidRDefault="003C3AE6" w:rsidP="00733E96">
            <w:pPr>
              <w:pStyle w:val="ConsPlusNormal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2" w:type="dxa"/>
          </w:tcPr>
          <w:p w14:paraId="6B1C52FA" w14:textId="27EB52E4" w:rsidR="003C3AE6" w:rsidRPr="00733E96" w:rsidRDefault="003C3AE6" w:rsidP="00733E96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E96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  <w:p w14:paraId="38A81EDB" w14:textId="77777777" w:rsidR="003C3AE6" w:rsidRPr="00733E96" w:rsidRDefault="003C3AE6" w:rsidP="00733E96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E96">
              <w:rPr>
                <w:rFonts w:ascii="Arial" w:hAnsi="Arial" w:cs="Arial"/>
                <w:sz w:val="24"/>
                <w:szCs w:val="24"/>
              </w:rPr>
              <w:t>Постановлением администрации Городского округа Люберцы Московской области</w:t>
            </w:r>
          </w:p>
          <w:p w14:paraId="24B48FE7" w14:textId="1230C2CD" w:rsidR="003C3AE6" w:rsidRPr="00733E96" w:rsidRDefault="003C3AE6" w:rsidP="004A6754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33E96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 w:rsidRPr="00733E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6754">
              <w:rPr>
                <w:rFonts w:ascii="Arial" w:hAnsi="Arial" w:cs="Arial"/>
                <w:sz w:val="24"/>
                <w:szCs w:val="24"/>
              </w:rPr>
              <w:t>18.11.2025</w:t>
            </w:r>
            <w:r w:rsidRPr="00733E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67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3E96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4A6754">
              <w:rPr>
                <w:rFonts w:ascii="Arial" w:hAnsi="Arial" w:cs="Arial"/>
                <w:sz w:val="24"/>
                <w:szCs w:val="24"/>
              </w:rPr>
              <w:t>2796-ПА</w:t>
            </w:r>
          </w:p>
        </w:tc>
      </w:tr>
    </w:tbl>
    <w:p w14:paraId="528CBE25" w14:textId="77777777" w:rsidR="003C3AE6" w:rsidRPr="00733E96" w:rsidRDefault="003C3AE6" w:rsidP="00733E96">
      <w:pPr>
        <w:pStyle w:val="ConsPlusNormal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0C10AE2" w14:textId="5A1F2446" w:rsidR="00150B5E" w:rsidRPr="00733E96" w:rsidRDefault="00150B5E" w:rsidP="00733E96">
      <w:pPr>
        <w:spacing w:line="360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33E96">
        <w:rPr>
          <w:rFonts w:ascii="Arial" w:eastAsia="Times New Roman" w:hAnsi="Arial" w:cs="Arial"/>
          <w:b/>
          <w:sz w:val="24"/>
          <w:szCs w:val="24"/>
          <w:lang w:eastAsia="ru-RU"/>
        </w:rPr>
        <w:t>Список</w:t>
      </w:r>
    </w:p>
    <w:p w14:paraId="296E3998" w14:textId="78CB3C0B" w:rsidR="00980447" w:rsidRPr="00733E96" w:rsidRDefault="00150B5E" w:rsidP="00733E96">
      <w:pPr>
        <w:spacing w:line="360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33E96">
        <w:rPr>
          <w:rFonts w:ascii="Arial" w:eastAsia="Times New Roman" w:hAnsi="Arial" w:cs="Arial"/>
          <w:b/>
          <w:sz w:val="24"/>
          <w:szCs w:val="24"/>
          <w:lang w:eastAsia="ru-RU"/>
        </w:rPr>
        <w:t>соискателей, которым присуждены единовременные выплаты учителям-предметникам, прошедшим конкурсный отбор педагогических работников для получения единовременной денежной выплаты</w:t>
      </w:r>
    </w:p>
    <w:p w14:paraId="3EF50DCC" w14:textId="77777777" w:rsidR="00150B5E" w:rsidRPr="00733E96" w:rsidRDefault="00150B5E" w:rsidP="00733E96">
      <w:pPr>
        <w:spacing w:line="36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tblpX="671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2694"/>
        <w:gridCol w:w="7371"/>
      </w:tblGrid>
      <w:tr w:rsidR="00091656" w:rsidRPr="00733E96" w14:paraId="47AA0E75" w14:textId="77777777" w:rsidTr="003D6CF8">
        <w:tc>
          <w:tcPr>
            <w:tcW w:w="704" w:type="dxa"/>
          </w:tcPr>
          <w:p w14:paraId="04A43E62" w14:textId="77777777" w:rsidR="00091656" w:rsidRPr="00733E96" w:rsidRDefault="00091656" w:rsidP="00733E9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33E9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14:paraId="2BF9F7FD" w14:textId="5C9DFCFC" w:rsidR="00091656" w:rsidRPr="00733E96" w:rsidRDefault="00091656" w:rsidP="00733E9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33E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 Имя Отчество претендента (полностью)</w:t>
            </w:r>
          </w:p>
        </w:tc>
        <w:tc>
          <w:tcPr>
            <w:tcW w:w="2694" w:type="dxa"/>
          </w:tcPr>
          <w:p w14:paraId="2FAB7C34" w14:textId="33FF2544" w:rsidR="00091656" w:rsidRPr="00733E96" w:rsidRDefault="00091656" w:rsidP="00733E9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33E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7371" w:type="dxa"/>
          </w:tcPr>
          <w:p w14:paraId="60C8A1D1" w14:textId="5E4573C0" w:rsidR="00091656" w:rsidRPr="00733E96" w:rsidRDefault="00091656" w:rsidP="00733E9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33E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091656" w:rsidRPr="00733E96" w14:paraId="472C1043" w14:textId="77777777" w:rsidTr="003D6CF8">
        <w:tc>
          <w:tcPr>
            <w:tcW w:w="704" w:type="dxa"/>
          </w:tcPr>
          <w:p w14:paraId="61F96EE6" w14:textId="77777777" w:rsidR="00091656" w:rsidRPr="00733E96" w:rsidRDefault="00091656" w:rsidP="00733E9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3E9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392069F0" w14:textId="4D368E0C" w:rsidR="00091656" w:rsidRPr="00733E96" w:rsidRDefault="00091656" w:rsidP="00733E9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3E96">
              <w:rPr>
                <w:rFonts w:ascii="Arial" w:eastAsia="Times New Roman" w:hAnsi="Arial" w:cs="Arial"/>
                <w:sz w:val="24"/>
                <w:szCs w:val="24"/>
              </w:rPr>
              <w:t xml:space="preserve">Черемнов Константин Георгиевич </w:t>
            </w:r>
          </w:p>
        </w:tc>
        <w:tc>
          <w:tcPr>
            <w:tcW w:w="2694" w:type="dxa"/>
          </w:tcPr>
          <w:p w14:paraId="2B8CE3BF" w14:textId="053068CD" w:rsidR="00091656" w:rsidRPr="00733E96" w:rsidRDefault="00BD2EDE" w:rsidP="00733E9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733E96">
              <w:rPr>
                <w:rFonts w:ascii="Arial" w:eastAsia="Times New Roman" w:hAnsi="Arial" w:cs="Arial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7371" w:type="dxa"/>
          </w:tcPr>
          <w:p w14:paraId="5709DBC5" w14:textId="3C21B7D5" w:rsidR="00091656" w:rsidRPr="00733E96" w:rsidRDefault="003D6CF8" w:rsidP="00733E96">
            <w:pPr>
              <w:tabs>
                <w:tab w:val="left" w:pos="1635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33E96">
              <w:rPr>
                <w:rFonts w:ascii="Arial" w:eastAsia="Times New Roman" w:hAnsi="Arial" w:cs="Arial"/>
                <w:sz w:val="24"/>
                <w:szCs w:val="24"/>
              </w:rPr>
              <w:t>Муниципальное общеобразовательное учреждение «Инженерно-технологический лицей» муниципального образования городской округ Люберцы Московской области</w:t>
            </w:r>
          </w:p>
        </w:tc>
      </w:tr>
      <w:tr w:rsidR="00091656" w:rsidRPr="00733E96" w14:paraId="3C4D3850" w14:textId="77777777" w:rsidTr="003D6CF8">
        <w:tc>
          <w:tcPr>
            <w:tcW w:w="704" w:type="dxa"/>
          </w:tcPr>
          <w:p w14:paraId="0078B562" w14:textId="77777777" w:rsidR="00091656" w:rsidRPr="00733E96" w:rsidRDefault="00091656" w:rsidP="00733E9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3E9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31D31851" w14:textId="40F450CE" w:rsidR="00091656" w:rsidRPr="00733E96" w:rsidRDefault="00BD2EDE" w:rsidP="00733E9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3E96">
              <w:rPr>
                <w:rFonts w:ascii="Arial" w:eastAsia="Times New Roman" w:hAnsi="Arial" w:cs="Arial"/>
                <w:sz w:val="24"/>
                <w:szCs w:val="24"/>
              </w:rPr>
              <w:t>Егорова Анна Александровна</w:t>
            </w:r>
          </w:p>
        </w:tc>
        <w:tc>
          <w:tcPr>
            <w:tcW w:w="2694" w:type="dxa"/>
          </w:tcPr>
          <w:p w14:paraId="0A58993F" w14:textId="1878F648" w:rsidR="00091656" w:rsidRPr="00733E96" w:rsidRDefault="00BD2EDE" w:rsidP="00733E9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733E96">
              <w:rPr>
                <w:rFonts w:ascii="Arial" w:eastAsia="Times New Roman" w:hAnsi="Arial" w:cs="Arial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371" w:type="dxa"/>
          </w:tcPr>
          <w:p w14:paraId="03FBBF40" w14:textId="4C4DB3A2" w:rsidR="00091656" w:rsidRPr="00733E96" w:rsidRDefault="003D6CF8" w:rsidP="00733E96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33E96">
              <w:rPr>
                <w:rFonts w:ascii="Arial" w:eastAsia="Times New Roman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 51 Г.И. Северина муниципального образования городской округ Люберцы Московской области</w:t>
            </w:r>
          </w:p>
        </w:tc>
      </w:tr>
      <w:tr w:rsidR="00091656" w:rsidRPr="00733E96" w14:paraId="24CB2850" w14:textId="77777777" w:rsidTr="003D6CF8">
        <w:tc>
          <w:tcPr>
            <w:tcW w:w="704" w:type="dxa"/>
          </w:tcPr>
          <w:p w14:paraId="79761A5E" w14:textId="77777777" w:rsidR="00091656" w:rsidRPr="00733E96" w:rsidRDefault="00091656" w:rsidP="00733E9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3E9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42DE8906" w14:textId="77CCBEA2" w:rsidR="00091656" w:rsidRPr="00733E96" w:rsidRDefault="00BD2EDE" w:rsidP="00733E9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3E96">
              <w:rPr>
                <w:rFonts w:ascii="Arial" w:eastAsia="Times New Roman" w:hAnsi="Arial" w:cs="Arial"/>
                <w:sz w:val="24"/>
                <w:szCs w:val="24"/>
              </w:rPr>
              <w:t>Матвиюк</w:t>
            </w:r>
            <w:proofErr w:type="spellEnd"/>
            <w:r w:rsidRPr="00733E96">
              <w:rPr>
                <w:rFonts w:ascii="Arial" w:eastAsia="Times New Roman" w:hAnsi="Arial" w:cs="Arial"/>
                <w:sz w:val="24"/>
                <w:szCs w:val="24"/>
              </w:rPr>
              <w:t xml:space="preserve"> Виталий Михайлович</w:t>
            </w:r>
          </w:p>
        </w:tc>
        <w:tc>
          <w:tcPr>
            <w:tcW w:w="2694" w:type="dxa"/>
          </w:tcPr>
          <w:p w14:paraId="6E3B9533" w14:textId="02478329" w:rsidR="00091656" w:rsidRPr="00733E96" w:rsidRDefault="00BD2EDE" w:rsidP="00733E9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733E96">
              <w:rPr>
                <w:rFonts w:ascii="Arial" w:eastAsia="Times New Roman" w:hAnsi="Arial" w:cs="Arial"/>
                <w:sz w:val="24"/>
                <w:szCs w:val="24"/>
              </w:rPr>
              <w:t>учитель информатики</w:t>
            </w:r>
          </w:p>
        </w:tc>
        <w:tc>
          <w:tcPr>
            <w:tcW w:w="7371" w:type="dxa"/>
          </w:tcPr>
          <w:p w14:paraId="7ED7C68D" w14:textId="44F4DD1B" w:rsidR="00091656" w:rsidRPr="00733E96" w:rsidRDefault="003D6CF8" w:rsidP="00733E96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33E96">
              <w:rPr>
                <w:rFonts w:ascii="Arial" w:eastAsia="Times New Roman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 51 имени Г.И. Северина муниципального образования городской округ Люберцы Московской области</w:t>
            </w:r>
          </w:p>
        </w:tc>
      </w:tr>
    </w:tbl>
    <w:p w14:paraId="117E3D68" w14:textId="77777777" w:rsidR="00980447" w:rsidRPr="00733E96" w:rsidRDefault="00980447" w:rsidP="00733E96">
      <w:pPr>
        <w:spacing w:line="36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0672DC" w14:textId="77777777" w:rsidR="003C3AE6" w:rsidRPr="00733E96" w:rsidRDefault="003C3AE6" w:rsidP="00733E96">
      <w:pPr>
        <w:pStyle w:val="ConsPlusNormal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3C3AE6" w:rsidRPr="00733E96" w:rsidSect="00004A9E">
      <w:pgSz w:w="16838" w:h="11906" w:orient="landscape"/>
      <w:pgMar w:top="567" w:right="238" w:bottom="42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57E77"/>
    <w:multiLevelType w:val="hybridMultilevel"/>
    <w:tmpl w:val="F3BE79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695F26E3"/>
    <w:multiLevelType w:val="hybridMultilevel"/>
    <w:tmpl w:val="1B944372"/>
    <w:lvl w:ilvl="0" w:tplc="E27E8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45CA5"/>
    <w:rsid w:val="00070782"/>
    <w:rsid w:val="00091656"/>
    <w:rsid w:val="000A20F7"/>
    <w:rsid w:val="00126FB9"/>
    <w:rsid w:val="00150B5E"/>
    <w:rsid w:val="00193149"/>
    <w:rsid w:val="001A6D01"/>
    <w:rsid w:val="0021155E"/>
    <w:rsid w:val="00224303"/>
    <w:rsid w:val="0026595F"/>
    <w:rsid w:val="002A1F4B"/>
    <w:rsid w:val="002D3032"/>
    <w:rsid w:val="00323BFB"/>
    <w:rsid w:val="00361D89"/>
    <w:rsid w:val="0038040F"/>
    <w:rsid w:val="00382C31"/>
    <w:rsid w:val="003C3AE6"/>
    <w:rsid w:val="003C74FF"/>
    <w:rsid w:val="003D6CF8"/>
    <w:rsid w:val="003F27A2"/>
    <w:rsid w:val="003F58A2"/>
    <w:rsid w:val="00483934"/>
    <w:rsid w:val="004A6754"/>
    <w:rsid w:val="00527EA8"/>
    <w:rsid w:val="00567361"/>
    <w:rsid w:val="005A6B31"/>
    <w:rsid w:val="00682294"/>
    <w:rsid w:val="006C7CBC"/>
    <w:rsid w:val="006F63DC"/>
    <w:rsid w:val="00733E96"/>
    <w:rsid w:val="00744CB8"/>
    <w:rsid w:val="00895CCD"/>
    <w:rsid w:val="008C6564"/>
    <w:rsid w:val="008D458B"/>
    <w:rsid w:val="008F59E2"/>
    <w:rsid w:val="00930FB6"/>
    <w:rsid w:val="00980447"/>
    <w:rsid w:val="009830F8"/>
    <w:rsid w:val="00A256E2"/>
    <w:rsid w:val="00A452B1"/>
    <w:rsid w:val="00A73F19"/>
    <w:rsid w:val="00AB3364"/>
    <w:rsid w:val="00B0415F"/>
    <w:rsid w:val="00B40A72"/>
    <w:rsid w:val="00B64ECF"/>
    <w:rsid w:val="00B6769B"/>
    <w:rsid w:val="00BB36C8"/>
    <w:rsid w:val="00BD2EDE"/>
    <w:rsid w:val="00BF3CA3"/>
    <w:rsid w:val="00C3700E"/>
    <w:rsid w:val="00C72809"/>
    <w:rsid w:val="00D24BC9"/>
    <w:rsid w:val="00D270CB"/>
    <w:rsid w:val="00DE7A10"/>
    <w:rsid w:val="00E30E68"/>
    <w:rsid w:val="00E94143"/>
    <w:rsid w:val="00EA5AC4"/>
    <w:rsid w:val="00ED3E8C"/>
    <w:rsid w:val="00EE4461"/>
    <w:rsid w:val="00EF29DA"/>
    <w:rsid w:val="00EF2A5E"/>
    <w:rsid w:val="00F404F3"/>
    <w:rsid w:val="00F41BC9"/>
    <w:rsid w:val="00F91213"/>
    <w:rsid w:val="00F95268"/>
    <w:rsid w:val="00F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F6A8"/>
  <w15:docId w15:val="{1BC0FCAC-5796-478B-81B2-AC88FEA6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3">
    <w:name w:val="Hyperlink"/>
    <w:basedOn w:val="a0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527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3F27A2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3F27A2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rvts10">
    <w:name w:val="rvts10"/>
    <w:basedOn w:val="a0"/>
    <w:rsid w:val="001A6D01"/>
  </w:style>
  <w:style w:type="table" w:customStyle="1" w:styleId="1">
    <w:name w:val="Сетка таблицы1"/>
    <w:basedOn w:val="a1"/>
    <w:next w:val="a4"/>
    <w:uiPriority w:val="59"/>
    <w:rsid w:val="00980447"/>
    <w:pPr>
      <w:ind w:firstLine="0"/>
      <w:jc w:val="left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CC4D4-EBE2-4BBE-B0FC-0628EE9F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2025-11-10T12:11:00Z</cp:lastPrinted>
  <dcterms:created xsi:type="dcterms:W3CDTF">2025-11-19T10:51:00Z</dcterms:created>
  <dcterms:modified xsi:type="dcterms:W3CDTF">2025-11-19T14:29:00Z</dcterms:modified>
</cp:coreProperties>
</file>