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A2" w:rsidRPr="001967ED" w:rsidRDefault="003F27A2" w:rsidP="003F27A2">
      <w:pPr>
        <w:ind w:left="-567" w:firstLine="0"/>
        <w:jc w:val="center"/>
        <w:rPr>
          <w:b/>
          <w:sz w:val="40"/>
        </w:rPr>
      </w:pPr>
      <w:r w:rsidRPr="001967ED">
        <w:rPr>
          <w:b/>
          <w:sz w:val="40"/>
        </w:rPr>
        <w:t>АДМИНИСТРАЦИЯ</w:t>
      </w:r>
    </w:p>
    <w:p w:rsidR="003F27A2" w:rsidRPr="001967ED" w:rsidRDefault="003F27A2" w:rsidP="003F27A2">
      <w:pPr>
        <w:ind w:left="-567" w:firstLine="0"/>
        <w:jc w:val="center"/>
        <w:rPr>
          <w:b/>
          <w:spacing w:val="10"/>
          <w:sz w:val="12"/>
        </w:rPr>
      </w:pPr>
    </w:p>
    <w:p w:rsidR="003F27A2" w:rsidRPr="001967ED" w:rsidRDefault="003F27A2" w:rsidP="003F27A2">
      <w:pPr>
        <w:ind w:left="-567" w:firstLine="0"/>
        <w:jc w:val="center"/>
        <w:rPr>
          <w:b/>
          <w:spacing w:val="10"/>
        </w:rPr>
      </w:pPr>
      <w:r w:rsidRPr="001967ED">
        <w:rPr>
          <w:b/>
          <w:spacing w:val="10"/>
        </w:rPr>
        <w:t>ГОРОДСКОГО ОКРУГА ЛЮБЕРЦЫ</w:t>
      </w:r>
      <w:r w:rsidRPr="001967ED">
        <w:rPr>
          <w:b/>
          <w:spacing w:val="10"/>
        </w:rPr>
        <w:br/>
        <w:t>МОСКОВСКОЙ ОБЛАСТИ</w:t>
      </w:r>
    </w:p>
    <w:p w:rsidR="003F27A2" w:rsidRPr="001967ED" w:rsidRDefault="003F27A2" w:rsidP="003F27A2">
      <w:pPr>
        <w:spacing w:line="100" w:lineRule="atLeast"/>
        <w:ind w:left="-567" w:firstLine="0"/>
        <w:jc w:val="center"/>
        <w:rPr>
          <w:b/>
          <w:sz w:val="24"/>
        </w:rPr>
      </w:pPr>
    </w:p>
    <w:p w:rsidR="003F27A2" w:rsidRPr="001967ED" w:rsidRDefault="003F27A2" w:rsidP="003F27A2">
      <w:pPr>
        <w:spacing w:line="100" w:lineRule="atLeast"/>
        <w:ind w:left="-567" w:firstLine="0"/>
        <w:jc w:val="center"/>
        <w:rPr>
          <w:sz w:val="32"/>
        </w:rPr>
      </w:pPr>
      <w:r w:rsidRPr="001967ED">
        <w:rPr>
          <w:b/>
          <w:sz w:val="32"/>
        </w:rPr>
        <w:t>ПОСТАНОВЛЕНИЕ</w:t>
      </w:r>
    </w:p>
    <w:p w:rsidR="003F27A2" w:rsidRPr="001967ED" w:rsidRDefault="003F27A2" w:rsidP="003F27A2">
      <w:pPr>
        <w:ind w:left="-567" w:firstLine="0"/>
      </w:pPr>
    </w:p>
    <w:p w:rsidR="003F27A2" w:rsidRPr="001967ED" w:rsidRDefault="003F27A2" w:rsidP="003F27A2">
      <w:pPr>
        <w:tabs>
          <w:tab w:val="left" w:pos="9639"/>
        </w:tabs>
        <w:ind w:left="-567" w:firstLine="0"/>
        <w:rPr>
          <w:sz w:val="24"/>
        </w:rPr>
      </w:pPr>
      <w:r w:rsidRPr="001967ED">
        <w:rPr>
          <w:sz w:val="24"/>
        </w:rPr>
        <w:t>__</w:t>
      </w:r>
      <w:r w:rsidR="007A35ED" w:rsidRPr="007A35ED">
        <w:rPr>
          <w:sz w:val="24"/>
          <w:u w:val="single"/>
        </w:rPr>
        <w:t>08.12.2025</w:t>
      </w:r>
      <w:r w:rsidRPr="001967ED">
        <w:rPr>
          <w:sz w:val="24"/>
        </w:rPr>
        <w:t xml:space="preserve">_______                                                                                       </w:t>
      </w:r>
      <w:r w:rsidR="0086079D">
        <w:rPr>
          <w:sz w:val="24"/>
        </w:rPr>
        <w:t xml:space="preserve">      </w:t>
      </w:r>
      <w:r w:rsidRPr="001967ED">
        <w:rPr>
          <w:sz w:val="24"/>
        </w:rPr>
        <w:t xml:space="preserve">       №__</w:t>
      </w:r>
      <w:r w:rsidR="007A35ED">
        <w:rPr>
          <w:sz w:val="24"/>
          <w:u w:val="single"/>
        </w:rPr>
        <w:t>3207-ПА</w:t>
      </w:r>
      <w:r w:rsidRPr="001967ED">
        <w:rPr>
          <w:sz w:val="24"/>
        </w:rPr>
        <w:t>_____</w:t>
      </w:r>
    </w:p>
    <w:p w:rsidR="003F27A2" w:rsidRPr="00847503" w:rsidRDefault="003F27A2" w:rsidP="003F27A2">
      <w:pPr>
        <w:ind w:left="-567" w:firstLine="0"/>
        <w:jc w:val="center"/>
        <w:rPr>
          <w:b/>
          <w:sz w:val="24"/>
          <w:szCs w:val="24"/>
        </w:rPr>
      </w:pPr>
    </w:p>
    <w:p w:rsidR="003F27A2" w:rsidRPr="001967ED" w:rsidRDefault="003F27A2" w:rsidP="003F27A2">
      <w:pPr>
        <w:ind w:left="-567" w:firstLine="0"/>
        <w:jc w:val="center"/>
        <w:rPr>
          <w:b/>
          <w:sz w:val="22"/>
        </w:rPr>
      </w:pPr>
      <w:r w:rsidRPr="001967ED">
        <w:rPr>
          <w:b/>
          <w:sz w:val="22"/>
        </w:rPr>
        <w:t>г. Люберцы</w:t>
      </w:r>
    </w:p>
    <w:p w:rsidR="003F27A2" w:rsidRPr="00847503" w:rsidRDefault="003F27A2" w:rsidP="001967ED">
      <w:pPr>
        <w:pStyle w:val="a7"/>
        <w:spacing w:after="0"/>
        <w:ind w:left="0" w:firstLine="709"/>
        <w:contextualSpacing w:val="0"/>
        <w:jc w:val="center"/>
        <w:rPr>
          <w:rFonts w:ascii="Times New Roman" w:hAnsi="Times New Roman"/>
          <w:b/>
          <w:color w:val="auto"/>
          <w:sz w:val="20"/>
        </w:rPr>
      </w:pPr>
    </w:p>
    <w:p w:rsidR="00C2186C" w:rsidRPr="007A35ED" w:rsidRDefault="00C2186C" w:rsidP="00C2186C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7A35ED">
        <w:rPr>
          <w:rFonts w:ascii="Arial" w:eastAsia="Times New Roman" w:hAnsi="Arial" w:cs="Arial"/>
          <w:b/>
          <w:sz w:val="24"/>
          <w:szCs w:val="24"/>
          <w:lang w:eastAsia="ru-RU"/>
        </w:rPr>
        <w:t>О признании утратившим силу Постановлени</w:t>
      </w:r>
      <w:r w:rsidR="00847503" w:rsidRPr="007A35ED">
        <w:rPr>
          <w:rFonts w:ascii="Arial" w:eastAsia="Times New Roman" w:hAnsi="Arial" w:cs="Arial"/>
          <w:b/>
          <w:sz w:val="24"/>
          <w:szCs w:val="24"/>
          <w:lang w:eastAsia="ru-RU"/>
        </w:rPr>
        <w:t>я</w:t>
      </w:r>
      <w:r w:rsidRPr="007A35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администрации </w:t>
      </w:r>
      <w:r w:rsidR="00847503" w:rsidRPr="007A35ED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Pr="007A35ED">
        <w:rPr>
          <w:rFonts w:ascii="Arial" w:eastAsia="Times New Roman" w:hAnsi="Arial" w:cs="Arial"/>
          <w:b/>
          <w:sz w:val="24"/>
          <w:szCs w:val="24"/>
          <w:lang w:eastAsia="ru-RU"/>
        </w:rPr>
        <w:t>ородско</w:t>
      </w:r>
      <w:r w:rsidR="00847503" w:rsidRPr="007A35ED">
        <w:rPr>
          <w:rFonts w:ascii="Arial" w:eastAsia="Times New Roman" w:hAnsi="Arial" w:cs="Arial"/>
          <w:b/>
          <w:sz w:val="24"/>
          <w:szCs w:val="24"/>
          <w:lang w:eastAsia="ru-RU"/>
        </w:rPr>
        <w:t>го</w:t>
      </w:r>
      <w:r w:rsidRPr="007A35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</w:t>
      </w:r>
      <w:r w:rsidR="00847503" w:rsidRPr="007A35ED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7A35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Люберцы Московской области </w:t>
      </w:r>
      <w:r w:rsidR="00847503" w:rsidRPr="007A35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12.09.2025 </w:t>
      </w:r>
      <w:r w:rsidR="00847503" w:rsidRPr="007A35ED">
        <w:rPr>
          <w:rFonts w:ascii="Arial" w:eastAsia="Times New Roman" w:hAnsi="Arial" w:cs="Arial"/>
          <w:b/>
          <w:sz w:val="24"/>
          <w:szCs w:val="24"/>
          <w:lang w:eastAsia="ru-RU"/>
        </w:rPr>
        <w:br/>
        <w:t>№ 1821-ПА «О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</w:t>
      </w:r>
    </w:p>
    <w:p w:rsidR="00C2186C" w:rsidRPr="007A35ED" w:rsidRDefault="00C2186C" w:rsidP="00C2186C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2186C" w:rsidRPr="007A35ED" w:rsidRDefault="00C2186C" w:rsidP="00C2186C">
      <w:pPr>
        <w:widowControl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35E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                            «Об общих принципах организации местного самоуправления в Российской Федерации», </w:t>
      </w:r>
      <w:r w:rsidR="00847503" w:rsidRPr="007A35ED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hyperlink r:id="rId6">
        <w:r w:rsidR="00847503" w:rsidRPr="007A35ED">
          <w:rPr>
            <w:rFonts w:ascii="Arial" w:hAnsi="Arial" w:cs="Arial"/>
            <w:sz w:val="24"/>
            <w:szCs w:val="24"/>
          </w:rPr>
          <w:t>Постановлением</w:t>
        </w:r>
      </w:hyperlink>
      <w:r w:rsidR="00847503" w:rsidRPr="007A35ED">
        <w:rPr>
          <w:rFonts w:ascii="Arial" w:hAnsi="Arial" w:cs="Arial"/>
          <w:sz w:val="24"/>
          <w:szCs w:val="24"/>
        </w:rPr>
        <w:t xml:space="preserve"> Губернатора Московской области </w:t>
      </w:r>
      <w:r w:rsidR="00847503" w:rsidRPr="007A35ED">
        <w:rPr>
          <w:rFonts w:ascii="Arial" w:hAnsi="Arial" w:cs="Arial"/>
          <w:sz w:val="24"/>
          <w:szCs w:val="24"/>
        </w:rPr>
        <w:br/>
        <w:t xml:space="preserve">от 08.10.2025 № 350-ПГ «О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семей», </w:t>
      </w:r>
      <w:r w:rsidR="006672AC" w:rsidRPr="007A35ED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</w:t>
      </w:r>
      <w:r w:rsidRPr="007A35ED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C2186C" w:rsidRPr="007A35ED" w:rsidRDefault="00C2186C" w:rsidP="00C2186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186C" w:rsidRPr="007A35ED" w:rsidRDefault="00C2186C" w:rsidP="00C2186C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35ED">
        <w:rPr>
          <w:rFonts w:ascii="Arial" w:eastAsia="Times New Roman" w:hAnsi="Arial" w:cs="Arial"/>
          <w:sz w:val="24"/>
          <w:szCs w:val="24"/>
          <w:lang w:eastAsia="ru-RU"/>
        </w:rPr>
        <w:t>1. Признать утратившим силу</w:t>
      </w:r>
      <w:r w:rsidR="00847503" w:rsidRPr="007A35ED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</w:t>
      </w:r>
      <w:r w:rsidR="00AA51EE" w:rsidRPr="007A35E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847503" w:rsidRPr="007A35ED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Городского округа Люберцы Московской области от 12.09.2025 </w:t>
      </w:r>
      <w:r w:rsidR="00847503" w:rsidRPr="007A35ED">
        <w:rPr>
          <w:rFonts w:ascii="Arial" w:eastAsia="Times New Roman" w:hAnsi="Arial" w:cs="Arial"/>
          <w:sz w:val="24"/>
          <w:szCs w:val="24"/>
          <w:lang w:eastAsia="ru-RU"/>
        </w:rPr>
        <w:br/>
        <w:t>№ 1821-ПА «О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семей».</w:t>
      </w:r>
    </w:p>
    <w:p w:rsidR="00C2186C" w:rsidRPr="007A35ED" w:rsidRDefault="00847503" w:rsidP="00C2186C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35ED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C2186C" w:rsidRPr="007A35ED">
        <w:rPr>
          <w:rFonts w:ascii="Arial" w:eastAsia="Times New Roman" w:hAnsi="Arial" w:cs="Arial"/>
          <w:bCs/>
          <w:sz w:val="24"/>
          <w:szCs w:val="24"/>
          <w:lang w:eastAsia="ru-RU"/>
        </w:rPr>
        <w:t>. Разместить настоящее Постановление на официальном сайте администрации в сети «Интернет».</w:t>
      </w:r>
    </w:p>
    <w:p w:rsidR="00C2186C" w:rsidRPr="007A35ED" w:rsidRDefault="00847503" w:rsidP="00C2186C">
      <w:pPr>
        <w:tabs>
          <w:tab w:val="left" w:pos="1134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35ED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2186C" w:rsidRPr="007A35ED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настоящего Постановления возложить                  на заместителя Главы – начальника управления образованием </w:t>
      </w:r>
      <w:proofErr w:type="spellStart"/>
      <w:r w:rsidR="00C2186C" w:rsidRPr="007A35ED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="00C2186C" w:rsidRPr="007A35ED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</w:p>
    <w:p w:rsidR="00C2186C" w:rsidRPr="007A35ED" w:rsidRDefault="00C2186C" w:rsidP="00C2186C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778E" w:rsidRPr="007A35ED" w:rsidRDefault="0073778E" w:rsidP="00C2186C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67ED" w:rsidRPr="007A35ED" w:rsidRDefault="00C2186C" w:rsidP="00845527">
      <w:pPr>
        <w:tabs>
          <w:tab w:val="left" w:pos="993"/>
        </w:tabs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7A35ED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7A35E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A35E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A35E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A35E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A35E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A35E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A35ED">
        <w:rPr>
          <w:rFonts w:ascii="Arial" w:eastAsia="Times New Roman" w:hAnsi="Arial" w:cs="Arial"/>
          <w:sz w:val="24"/>
          <w:szCs w:val="24"/>
          <w:lang w:eastAsia="ru-RU"/>
        </w:rPr>
        <w:tab/>
        <w:t>В.М. Волков</w:t>
      </w:r>
      <w:bookmarkEnd w:id="0"/>
    </w:p>
    <w:sectPr w:rsidR="001967ED" w:rsidRPr="007A35ED" w:rsidSect="0073778E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" w15:restartNumberingAfterBreak="0">
    <w:nsid w:val="68C65489"/>
    <w:multiLevelType w:val="hybridMultilevel"/>
    <w:tmpl w:val="BC4C3FEC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5E"/>
    <w:rsid w:val="000002E0"/>
    <w:rsid w:val="00045CA5"/>
    <w:rsid w:val="00126FB9"/>
    <w:rsid w:val="00193149"/>
    <w:rsid w:val="001967ED"/>
    <w:rsid w:val="001A6D01"/>
    <w:rsid w:val="001B415F"/>
    <w:rsid w:val="0021155E"/>
    <w:rsid w:val="00224303"/>
    <w:rsid w:val="0026595F"/>
    <w:rsid w:val="00323BFB"/>
    <w:rsid w:val="0038040F"/>
    <w:rsid w:val="003C74FF"/>
    <w:rsid w:val="003F27A2"/>
    <w:rsid w:val="003F58A2"/>
    <w:rsid w:val="00527EA8"/>
    <w:rsid w:val="005A6B31"/>
    <w:rsid w:val="006672AC"/>
    <w:rsid w:val="00682294"/>
    <w:rsid w:val="006C7CBC"/>
    <w:rsid w:val="0073778E"/>
    <w:rsid w:val="00744CB8"/>
    <w:rsid w:val="00776427"/>
    <w:rsid w:val="007A35ED"/>
    <w:rsid w:val="007A62EC"/>
    <w:rsid w:val="00845527"/>
    <w:rsid w:val="00847503"/>
    <w:rsid w:val="0086079D"/>
    <w:rsid w:val="0089574B"/>
    <w:rsid w:val="008D458B"/>
    <w:rsid w:val="00930FB6"/>
    <w:rsid w:val="00A256E2"/>
    <w:rsid w:val="00A452B1"/>
    <w:rsid w:val="00A73F19"/>
    <w:rsid w:val="00AA51EE"/>
    <w:rsid w:val="00B0415F"/>
    <w:rsid w:val="00B6769B"/>
    <w:rsid w:val="00C2186C"/>
    <w:rsid w:val="00C3700E"/>
    <w:rsid w:val="00C71C51"/>
    <w:rsid w:val="00C72809"/>
    <w:rsid w:val="00D24BC9"/>
    <w:rsid w:val="00D70F2C"/>
    <w:rsid w:val="00DE7A10"/>
    <w:rsid w:val="00E15C9C"/>
    <w:rsid w:val="00E94143"/>
    <w:rsid w:val="00EE4461"/>
    <w:rsid w:val="00EF29DA"/>
    <w:rsid w:val="00F404F3"/>
    <w:rsid w:val="00F845A2"/>
    <w:rsid w:val="00F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0FCAC-5796-478B-81B2-AC88FEA6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3">
    <w:name w:val="Hyperlink"/>
    <w:basedOn w:val="a0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52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CB8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3F27A2"/>
    <w:pPr>
      <w:spacing w:after="200" w:line="276" w:lineRule="auto"/>
      <w:ind w:left="720" w:firstLine="0"/>
      <w:contextualSpacing/>
      <w:jc w:val="left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3F27A2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rvts10">
    <w:name w:val="rvts10"/>
    <w:basedOn w:val="a0"/>
    <w:rsid w:val="001A6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MOB&amp;n=431159&amp;dst=1000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CEB2-89B1-405E-BBD4-83517D1F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2025-11-25T14:06:00Z</cp:lastPrinted>
  <dcterms:created xsi:type="dcterms:W3CDTF">2025-12-09T08:00:00Z</dcterms:created>
  <dcterms:modified xsi:type="dcterms:W3CDTF">2025-12-09T08:00:00Z</dcterms:modified>
</cp:coreProperties>
</file>