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АДМИНИСТРАЦИЯ</w:t>
      </w: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МУНИЦИПАЛЬНОГО ОБРАЗОВАНИЯ</w:t>
      </w: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ГОРОДСКОЙ ОКРУГ ЛЮБЕРЦЫ</w:t>
      </w: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МОСКОВСКОЙ ОБЛАСТИ</w:t>
      </w: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ПОСТАНОВЛЕНИЕ</w:t>
      </w: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</w:p>
    <w:p w:rsidR="00B4783C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18.11.2019                                                                                                          № 4432-ПА</w:t>
      </w:r>
    </w:p>
    <w:p w:rsidR="003716B1" w:rsidRPr="000A33F3" w:rsidRDefault="00B4783C" w:rsidP="00B4783C">
      <w:pPr>
        <w:pStyle w:val="ConsPlusTitle"/>
        <w:jc w:val="center"/>
        <w:rPr>
          <w:rFonts w:ascii="Arial" w:hAnsi="Arial" w:cs="Arial"/>
          <w:b w:val="0"/>
          <w:szCs w:val="22"/>
        </w:rPr>
      </w:pPr>
      <w:r w:rsidRPr="000A33F3">
        <w:rPr>
          <w:rFonts w:ascii="Arial" w:hAnsi="Arial" w:cs="Arial"/>
          <w:b w:val="0"/>
          <w:szCs w:val="22"/>
        </w:rPr>
        <w:t>г. Люберцы</w:t>
      </w:r>
    </w:p>
    <w:p w:rsidR="003716B1" w:rsidRPr="000A33F3" w:rsidRDefault="003716B1">
      <w:pPr>
        <w:pStyle w:val="ConsPlusTitle"/>
        <w:jc w:val="center"/>
        <w:rPr>
          <w:rFonts w:ascii="Arial" w:hAnsi="Arial" w:cs="Arial"/>
          <w:szCs w:val="22"/>
        </w:rPr>
      </w:pPr>
    </w:p>
    <w:p w:rsidR="0086707F" w:rsidRPr="000A33F3" w:rsidRDefault="00884EF9" w:rsidP="003F5361">
      <w:pPr>
        <w:pStyle w:val="ConsPlusTitle"/>
        <w:jc w:val="center"/>
        <w:rPr>
          <w:rFonts w:ascii="Arial" w:hAnsi="Arial" w:cs="Arial"/>
          <w:szCs w:val="22"/>
        </w:rPr>
      </w:pPr>
      <w:r w:rsidRPr="000A33F3">
        <w:rPr>
          <w:rFonts w:ascii="Arial" w:hAnsi="Arial" w:cs="Arial"/>
          <w:szCs w:val="22"/>
        </w:rPr>
        <w:t>О внесении изменений в Постановление администрации</w:t>
      </w:r>
      <w:r w:rsidR="000A33F3" w:rsidRPr="000A33F3">
        <w:rPr>
          <w:rFonts w:ascii="Arial" w:hAnsi="Arial" w:cs="Arial"/>
          <w:szCs w:val="22"/>
        </w:rPr>
        <w:t xml:space="preserve"> </w:t>
      </w:r>
      <w:r w:rsidRPr="000A33F3">
        <w:rPr>
          <w:rFonts w:ascii="Arial" w:hAnsi="Arial" w:cs="Arial"/>
          <w:szCs w:val="22"/>
        </w:rPr>
        <w:t>городского округа Люберцы Московской области от 26.02.2018</w:t>
      </w:r>
      <w:r w:rsidR="000A33F3" w:rsidRPr="000A33F3">
        <w:rPr>
          <w:rFonts w:ascii="Arial" w:hAnsi="Arial" w:cs="Arial"/>
          <w:szCs w:val="22"/>
        </w:rPr>
        <w:t xml:space="preserve"> </w:t>
      </w:r>
      <w:r w:rsidRPr="000A33F3">
        <w:rPr>
          <w:rFonts w:ascii="Arial" w:hAnsi="Arial" w:cs="Arial"/>
          <w:szCs w:val="22"/>
        </w:rPr>
        <w:t>№ 578-ПА «</w:t>
      </w:r>
      <w:r w:rsidR="0086707F" w:rsidRPr="000A33F3">
        <w:rPr>
          <w:rFonts w:ascii="Arial" w:hAnsi="Arial" w:cs="Arial"/>
          <w:szCs w:val="22"/>
        </w:rPr>
        <w:t>О порядке</w:t>
      </w:r>
      <w:r w:rsidRPr="000A33F3">
        <w:rPr>
          <w:rFonts w:ascii="Arial" w:hAnsi="Arial" w:cs="Arial"/>
          <w:szCs w:val="22"/>
        </w:rPr>
        <w:t xml:space="preserve"> </w:t>
      </w:r>
      <w:r w:rsidR="0086707F" w:rsidRPr="000A33F3">
        <w:rPr>
          <w:rFonts w:ascii="Arial" w:hAnsi="Arial" w:cs="Arial"/>
          <w:szCs w:val="22"/>
        </w:rPr>
        <w:t>определения нормативных затрат на обеспечение функций</w:t>
      </w:r>
      <w:r w:rsidRPr="000A33F3">
        <w:rPr>
          <w:rFonts w:ascii="Arial" w:hAnsi="Arial" w:cs="Arial"/>
          <w:szCs w:val="22"/>
        </w:rPr>
        <w:t xml:space="preserve"> </w:t>
      </w:r>
      <w:r w:rsidR="0086707F" w:rsidRPr="000A33F3">
        <w:rPr>
          <w:rFonts w:ascii="Arial" w:hAnsi="Arial" w:cs="Arial"/>
          <w:szCs w:val="22"/>
        </w:rPr>
        <w:t>муниципальных органов</w:t>
      </w:r>
      <w:r w:rsidR="008733FE" w:rsidRPr="000A33F3">
        <w:rPr>
          <w:rFonts w:ascii="Arial" w:hAnsi="Arial" w:cs="Arial"/>
          <w:szCs w:val="22"/>
        </w:rPr>
        <w:t xml:space="preserve"> </w:t>
      </w:r>
      <w:r w:rsidR="00E70AD4" w:rsidRPr="000A33F3">
        <w:rPr>
          <w:rFonts w:ascii="Arial" w:hAnsi="Arial" w:cs="Arial"/>
          <w:szCs w:val="22"/>
        </w:rPr>
        <w:t>городского округа Люберцы</w:t>
      </w:r>
      <w:r w:rsidR="00086338" w:rsidRPr="000A33F3">
        <w:rPr>
          <w:rFonts w:ascii="Arial" w:hAnsi="Arial" w:cs="Arial"/>
          <w:szCs w:val="22"/>
        </w:rPr>
        <w:t xml:space="preserve"> и</w:t>
      </w:r>
      <w:r w:rsidR="000A33F3" w:rsidRPr="000A33F3">
        <w:rPr>
          <w:rFonts w:ascii="Arial" w:hAnsi="Arial" w:cs="Arial"/>
          <w:szCs w:val="22"/>
        </w:rPr>
        <w:t xml:space="preserve"> </w:t>
      </w:r>
      <w:r w:rsidR="0086707F" w:rsidRPr="000A33F3">
        <w:rPr>
          <w:rFonts w:ascii="Arial" w:hAnsi="Arial" w:cs="Arial"/>
          <w:szCs w:val="22"/>
        </w:rPr>
        <w:t>подведомственны</w:t>
      </w:r>
      <w:r w:rsidR="00086338" w:rsidRPr="000A33F3">
        <w:rPr>
          <w:rFonts w:ascii="Arial" w:hAnsi="Arial" w:cs="Arial"/>
          <w:szCs w:val="22"/>
        </w:rPr>
        <w:t>х им казенных</w:t>
      </w:r>
      <w:r w:rsidR="0086707F" w:rsidRPr="000A33F3">
        <w:rPr>
          <w:rFonts w:ascii="Arial" w:hAnsi="Arial" w:cs="Arial"/>
          <w:szCs w:val="22"/>
        </w:rPr>
        <w:t xml:space="preserve"> учреждени</w:t>
      </w:r>
      <w:r w:rsidR="00086338" w:rsidRPr="000A33F3">
        <w:rPr>
          <w:rFonts w:ascii="Arial" w:hAnsi="Arial" w:cs="Arial"/>
          <w:szCs w:val="22"/>
        </w:rPr>
        <w:t>й</w:t>
      </w:r>
      <w:r w:rsidRPr="000A33F3">
        <w:rPr>
          <w:rFonts w:ascii="Arial" w:hAnsi="Arial" w:cs="Arial"/>
          <w:szCs w:val="22"/>
        </w:rPr>
        <w:t>»</w:t>
      </w:r>
    </w:p>
    <w:p w:rsidR="0086707F" w:rsidRPr="000A33F3" w:rsidRDefault="0086707F" w:rsidP="003F5361">
      <w:pPr>
        <w:pStyle w:val="ConsPlusTitle"/>
        <w:jc w:val="both"/>
        <w:rPr>
          <w:rFonts w:ascii="Arial" w:hAnsi="Arial" w:cs="Arial"/>
          <w:b w:val="0"/>
          <w:szCs w:val="22"/>
        </w:rPr>
      </w:pPr>
    </w:p>
    <w:p w:rsidR="0086707F" w:rsidRPr="000A33F3" w:rsidRDefault="0086707F" w:rsidP="003F5361">
      <w:pPr>
        <w:pStyle w:val="ConsPlusTitle"/>
        <w:spacing w:after="120"/>
        <w:ind w:firstLine="851"/>
        <w:jc w:val="both"/>
        <w:rPr>
          <w:rFonts w:ascii="Arial" w:hAnsi="Arial" w:cs="Arial"/>
          <w:b w:val="0"/>
          <w:szCs w:val="22"/>
        </w:rPr>
      </w:pPr>
      <w:proofErr w:type="gramStart"/>
      <w:r w:rsidRPr="000A33F3">
        <w:rPr>
          <w:rFonts w:ascii="Arial" w:hAnsi="Arial" w:cs="Arial"/>
          <w:b w:val="0"/>
          <w:szCs w:val="22"/>
        </w:rPr>
        <w:t xml:space="preserve">В соответствии с Федеральным </w:t>
      </w:r>
      <w:hyperlink r:id="rId7" w:history="1">
        <w:r w:rsidRPr="000A33F3">
          <w:rPr>
            <w:rFonts w:ascii="Arial" w:hAnsi="Arial" w:cs="Arial"/>
            <w:b w:val="0"/>
            <w:szCs w:val="22"/>
          </w:rPr>
          <w:t>законом</w:t>
        </w:r>
      </w:hyperlink>
      <w:r w:rsidRPr="000A33F3">
        <w:rPr>
          <w:rFonts w:ascii="Arial" w:hAnsi="Arial" w:cs="Arial"/>
          <w:b w:val="0"/>
          <w:szCs w:val="22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</w:t>
      </w:r>
      <w:proofErr w:type="gramEnd"/>
      <w:r w:rsidRPr="000A33F3">
        <w:rPr>
          <w:rFonts w:ascii="Arial" w:hAnsi="Arial" w:cs="Arial"/>
          <w:b w:val="0"/>
          <w:szCs w:val="22"/>
        </w:rPr>
        <w:t xml:space="preserve">, </w:t>
      </w:r>
      <w:proofErr w:type="gramStart"/>
      <w:r w:rsidRPr="000A33F3">
        <w:rPr>
          <w:rFonts w:ascii="Arial" w:hAnsi="Arial" w:cs="Arial"/>
          <w:b w:val="0"/>
          <w:szCs w:val="22"/>
        </w:rPr>
        <w:t xml:space="preserve">содержанию указанных актов и обеспечению их исполнения», </w:t>
      </w:r>
      <w:r w:rsidR="003F5361" w:rsidRPr="000A33F3">
        <w:rPr>
          <w:rFonts w:ascii="Arial" w:hAnsi="Arial" w:cs="Arial"/>
          <w:b w:val="0"/>
          <w:szCs w:val="22"/>
        </w:rPr>
        <w:t>Постановлением Правительства Российской Федерации от 13.10.2014 № 1047 «</w:t>
      </w:r>
      <w:r w:rsidR="00B96AE7" w:rsidRPr="000A33F3">
        <w:rPr>
          <w:rFonts w:ascii="Arial" w:hAnsi="Arial" w:cs="Arial"/>
          <w:b w:val="0"/>
          <w:szCs w:val="22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proofErr w:type="gramEnd"/>
      <w:r w:rsidR="00B96AE7" w:rsidRPr="000A33F3">
        <w:rPr>
          <w:rFonts w:ascii="Arial" w:hAnsi="Arial" w:cs="Arial"/>
          <w:b w:val="0"/>
          <w:szCs w:val="22"/>
        </w:rPr>
        <w:t xml:space="preserve"> </w:t>
      </w:r>
      <w:proofErr w:type="gramStart"/>
      <w:r w:rsidR="00B96AE7" w:rsidRPr="000A33F3">
        <w:rPr>
          <w:rFonts w:ascii="Arial" w:hAnsi="Arial" w:cs="Arial"/>
          <w:b w:val="0"/>
          <w:szCs w:val="22"/>
        </w:rPr>
        <w:t>корпорации по атомной энергии "</w:t>
      </w:r>
      <w:proofErr w:type="spellStart"/>
      <w:r w:rsidR="00B96AE7" w:rsidRPr="000A33F3">
        <w:rPr>
          <w:rFonts w:ascii="Arial" w:hAnsi="Arial" w:cs="Arial"/>
          <w:b w:val="0"/>
          <w:szCs w:val="22"/>
        </w:rPr>
        <w:t>Росатом</w:t>
      </w:r>
      <w:proofErr w:type="spellEnd"/>
      <w:r w:rsidR="00B96AE7" w:rsidRPr="000A33F3">
        <w:rPr>
          <w:rFonts w:ascii="Arial" w:hAnsi="Arial" w:cs="Arial"/>
          <w:b w:val="0"/>
          <w:szCs w:val="22"/>
        </w:rPr>
        <w:t>", Государственной корпорации по космической деятельности "</w:t>
      </w:r>
      <w:proofErr w:type="spellStart"/>
      <w:r w:rsidR="00B96AE7" w:rsidRPr="000A33F3">
        <w:rPr>
          <w:rFonts w:ascii="Arial" w:hAnsi="Arial" w:cs="Arial"/>
          <w:b w:val="0"/>
          <w:szCs w:val="22"/>
        </w:rPr>
        <w:t>Роскосмос</w:t>
      </w:r>
      <w:proofErr w:type="spellEnd"/>
      <w:r w:rsidR="00B96AE7" w:rsidRPr="000A33F3">
        <w:rPr>
          <w:rFonts w:ascii="Arial" w:hAnsi="Arial" w:cs="Arial"/>
          <w:b w:val="0"/>
          <w:szCs w:val="22"/>
        </w:rPr>
        <w:t>" и подведомственных им организаций</w:t>
      </w:r>
      <w:r w:rsidR="003F5361" w:rsidRPr="000A33F3">
        <w:rPr>
          <w:rFonts w:ascii="Arial" w:hAnsi="Arial" w:cs="Arial"/>
          <w:b w:val="0"/>
          <w:szCs w:val="22"/>
        </w:rPr>
        <w:t xml:space="preserve">», </w:t>
      </w:r>
      <w:r w:rsidR="00E70AD4" w:rsidRPr="000A33F3">
        <w:rPr>
          <w:rFonts w:ascii="Arial" w:hAnsi="Arial" w:cs="Arial"/>
          <w:b w:val="0"/>
          <w:szCs w:val="22"/>
        </w:rPr>
        <w:t xml:space="preserve">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</w:t>
      </w:r>
      <w:r w:rsidR="009A79F4" w:rsidRPr="000A33F3">
        <w:rPr>
          <w:rFonts w:ascii="Arial" w:hAnsi="Arial" w:cs="Arial"/>
          <w:b w:val="0"/>
          <w:szCs w:val="22"/>
        </w:rPr>
        <w:t>03</w:t>
      </w:r>
      <w:r w:rsidR="00E70AD4" w:rsidRPr="000A33F3">
        <w:rPr>
          <w:rFonts w:ascii="Arial" w:hAnsi="Arial" w:cs="Arial"/>
          <w:b w:val="0"/>
          <w:szCs w:val="22"/>
        </w:rPr>
        <w:t>.</w:t>
      </w:r>
      <w:r w:rsidR="002123FE" w:rsidRPr="000A33F3">
        <w:rPr>
          <w:rFonts w:ascii="Arial" w:hAnsi="Arial" w:cs="Arial"/>
          <w:b w:val="0"/>
          <w:szCs w:val="22"/>
        </w:rPr>
        <w:t>0</w:t>
      </w:r>
      <w:r w:rsidR="009A79F4" w:rsidRPr="000A33F3">
        <w:rPr>
          <w:rFonts w:ascii="Arial" w:hAnsi="Arial" w:cs="Arial"/>
          <w:b w:val="0"/>
          <w:szCs w:val="22"/>
        </w:rPr>
        <w:t>4</w:t>
      </w:r>
      <w:r w:rsidR="00E70AD4" w:rsidRPr="000A33F3">
        <w:rPr>
          <w:rFonts w:ascii="Arial" w:hAnsi="Arial" w:cs="Arial"/>
          <w:b w:val="0"/>
          <w:szCs w:val="22"/>
        </w:rPr>
        <w:t>.201</w:t>
      </w:r>
      <w:r w:rsidR="009A79F4" w:rsidRPr="000A33F3">
        <w:rPr>
          <w:rFonts w:ascii="Arial" w:hAnsi="Arial" w:cs="Arial"/>
          <w:b w:val="0"/>
          <w:szCs w:val="22"/>
        </w:rPr>
        <w:t>9</w:t>
      </w:r>
      <w:r w:rsidR="00E70AD4" w:rsidRPr="000A33F3">
        <w:rPr>
          <w:rFonts w:ascii="Arial" w:hAnsi="Arial" w:cs="Arial"/>
          <w:b w:val="0"/>
          <w:szCs w:val="22"/>
        </w:rPr>
        <w:t xml:space="preserve"> № </w:t>
      </w:r>
      <w:r w:rsidR="002123FE" w:rsidRPr="000A33F3">
        <w:rPr>
          <w:rFonts w:ascii="Arial" w:hAnsi="Arial" w:cs="Arial"/>
          <w:b w:val="0"/>
          <w:szCs w:val="22"/>
        </w:rPr>
        <w:t>1</w:t>
      </w:r>
      <w:r w:rsidR="009A79F4" w:rsidRPr="000A33F3">
        <w:rPr>
          <w:rFonts w:ascii="Arial" w:hAnsi="Arial" w:cs="Arial"/>
          <w:b w:val="0"/>
          <w:szCs w:val="22"/>
        </w:rPr>
        <w:t>220</w:t>
      </w:r>
      <w:r w:rsidR="00E70AD4" w:rsidRPr="000A33F3">
        <w:rPr>
          <w:rFonts w:ascii="Arial" w:hAnsi="Arial" w:cs="Arial"/>
          <w:b w:val="0"/>
          <w:szCs w:val="22"/>
        </w:rPr>
        <w:t>-ПА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</w:t>
      </w:r>
      <w:proofErr w:type="gramEnd"/>
      <w:r w:rsidR="00E70AD4" w:rsidRPr="000A33F3">
        <w:rPr>
          <w:rFonts w:ascii="Arial" w:hAnsi="Arial" w:cs="Arial"/>
          <w:b w:val="0"/>
          <w:szCs w:val="22"/>
        </w:rPr>
        <w:t xml:space="preserve"> исполнения»,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</w:t>
      </w:r>
      <w:r w:rsidRPr="000A33F3">
        <w:rPr>
          <w:rFonts w:ascii="Arial" w:hAnsi="Arial" w:cs="Arial"/>
          <w:b w:val="0"/>
          <w:szCs w:val="22"/>
        </w:rPr>
        <w:t>:</w:t>
      </w:r>
    </w:p>
    <w:p w:rsidR="009A79F4" w:rsidRPr="000A33F3" w:rsidRDefault="009A79F4" w:rsidP="000A33F3">
      <w:pPr>
        <w:pStyle w:val="ConsPlusNormal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Arial" w:hAnsi="Arial" w:cs="Arial"/>
          <w:szCs w:val="22"/>
        </w:rPr>
      </w:pPr>
      <w:r w:rsidRPr="000A33F3">
        <w:rPr>
          <w:rFonts w:ascii="Arial" w:hAnsi="Arial" w:cs="Arial"/>
          <w:szCs w:val="22"/>
        </w:rPr>
        <w:t>Внести в Постановление администрации городского округа Люберцы Московской области от 26.02.2018 № 578-ПА «О порядке определения нормативных затрат на обеспечение функций муниципальных органов городского округа Люберцы и подведомственных им казенных учреждений» следующие изменения:</w:t>
      </w:r>
    </w:p>
    <w:p w:rsidR="009A79F4" w:rsidRPr="000A33F3" w:rsidRDefault="00FD7ED0" w:rsidP="000A33F3">
      <w:pPr>
        <w:pStyle w:val="ConsPlusNormal"/>
        <w:numPr>
          <w:ilvl w:val="1"/>
          <w:numId w:val="3"/>
        </w:numPr>
        <w:tabs>
          <w:tab w:val="left" w:pos="1276"/>
        </w:tabs>
        <w:jc w:val="both"/>
        <w:rPr>
          <w:rFonts w:ascii="Arial" w:hAnsi="Arial" w:cs="Arial"/>
          <w:szCs w:val="22"/>
        </w:rPr>
      </w:pPr>
      <w:r w:rsidRPr="000A33F3">
        <w:rPr>
          <w:rFonts w:ascii="Arial" w:hAnsi="Arial" w:cs="Arial"/>
          <w:szCs w:val="22"/>
        </w:rPr>
        <w:t>Дополнить пунктом 1(</w:t>
      </w:r>
      <w:r w:rsidR="001E117D" w:rsidRPr="000A33F3">
        <w:rPr>
          <w:rFonts w:ascii="Arial" w:hAnsi="Arial" w:cs="Arial"/>
          <w:szCs w:val="22"/>
        </w:rPr>
        <w:t>1</w:t>
      </w:r>
      <w:r w:rsidRPr="000A33F3">
        <w:rPr>
          <w:rFonts w:ascii="Arial" w:hAnsi="Arial" w:cs="Arial"/>
          <w:szCs w:val="22"/>
        </w:rPr>
        <w:t>)</w:t>
      </w:r>
      <w:r w:rsidR="001E117D" w:rsidRPr="000A33F3">
        <w:rPr>
          <w:rFonts w:ascii="Arial" w:hAnsi="Arial" w:cs="Arial"/>
          <w:szCs w:val="22"/>
        </w:rPr>
        <w:t xml:space="preserve"> следующего содержания:</w:t>
      </w:r>
    </w:p>
    <w:p w:rsidR="00FD7ED0" w:rsidRPr="000A33F3" w:rsidRDefault="001E117D" w:rsidP="000A33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</w:rPr>
      </w:pPr>
      <w:r w:rsidRPr="000A33F3">
        <w:rPr>
          <w:rFonts w:ascii="Arial" w:hAnsi="Arial" w:cs="Arial"/>
        </w:rPr>
        <w:t>«1</w:t>
      </w:r>
      <w:r w:rsidR="00FD7ED0" w:rsidRPr="000A33F3">
        <w:rPr>
          <w:rFonts w:ascii="Arial" w:hAnsi="Arial" w:cs="Arial"/>
        </w:rPr>
        <w:t>(</w:t>
      </w:r>
      <w:r w:rsidRPr="000A33F3">
        <w:rPr>
          <w:rFonts w:ascii="Arial" w:hAnsi="Arial" w:cs="Arial"/>
        </w:rPr>
        <w:t>1</w:t>
      </w:r>
      <w:r w:rsidR="00FD7ED0" w:rsidRPr="000A33F3">
        <w:rPr>
          <w:rFonts w:ascii="Arial" w:hAnsi="Arial" w:cs="Arial"/>
        </w:rPr>
        <w:t>)</w:t>
      </w:r>
      <w:r w:rsidRPr="000A33F3">
        <w:rPr>
          <w:rFonts w:ascii="Arial" w:hAnsi="Arial" w:cs="Arial"/>
        </w:rPr>
        <w:t xml:space="preserve">. </w:t>
      </w:r>
      <w:proofErr w:type="gramStart"/>
      <w:r w:rsidR="00FA3C46" w:rsidRPr="000A33F3">
        <w:rPr>
          <w:rFonts w:ascii="Arial" w:hAnsi="Arial" w:cs="Arial"/>
        </w:rPr>
        <w:t xml:space="preserve">Муниципальным органам утвердить нормативные затраты на обеспечение функций указанных органов и подведомственных им казенных учреждений </w:t>
      </w:r>
      <w:r w:rsidR="00FD7ED0" w:rsidRPr="000A33F3">
        <w:rPr>
          <w:rFonts w:ascii="Arial" w:hAnsi="Arial" w:cs="Arial"/>
        </w:rPr>
        <w:t xml:space="preserve">с учетом того, что нормативные затраты определяются в соответствии с </w:t>
      </w:r>
      <w:hyperlink r:id="rId8" w:history="1">
        <w:r w:rsidR="00FD7ED0" w:rsidRPr="000A33F3">
          <w:rPr>
            <w:rFonts w:ascii="Arial" w:hAnsi="Arial" w:cs="Arial"/>
          </w:rPr>
          <w:t>Правилами</w:t>
        </w:r>
      </w:hyperlink>
      <w:r w:rsidR="00FD7ED0" w:rsidRPr="000A33F3">
        <w:rPr>
          <w:rFonts w:ascii="Arial" w:hAnsi="Arial" w:cs="Arial"/>
        </w:rPr>
        <w:t xml:space="preserve">, утвержденными настоящим Постановлением, если муниципальными органами не утвержден иной порядок расчета нормативных затрат, за исключением нормативных затрат, порядок расчета которых определен </w:t>
      </w:r>
      <w:hyperlink r:id="rId9" w:history="1">
        <w:r w:rsidR="00FD7ED0" w:rsidRPr="000A33F3">
          <w:rPr>
            <w:rFonts w:ascii="Arial" w:hAnsi="Arial" w:cs="Arial"/>
          </w:rPr>
          <w:t>пунктами 26</w:t>
        </w:r>
      </w:hyperlink>
      <w:r w:rsidR="00FD7ED0" w:rsidRPr="000A33F3">
        <w:rPr>
          <w:rFonts w:ascii="Arial" w:hAnsi="Arial" w:cs="Arial"/>
        </w:rPr>
        <w:t xml:space="preserve">, </w:t>
      </w:r>
      <w:hyperlink r:id="rId10" w:history="1">
        <w:r w:rsidR="00FD7ED0" w:rsidRPr="000A33F3">
          <w:rPr>
            <w:rFonts w:ascii="Arial" w:hAnsi="Arial" w:cs="Arial"/>
          </w:rPr>
          <w:t>27</w:t>
        </w:r>
      </w:hyperlink>
      <w:r w:rsidR="00FD7ED0" w:rsidRPr="000A33F3">
        <w:rPr>
          <w:rFonts w:ascii="Arial" w:hAnsi="Arial" w:cs="Arial"/>
        </w:rPr>
        <w:t xml:space="preserve">, </w:t>
      </w:r>
      <w:hyperlink r:id="rId11" w:history="1">
        <w:r w:rsidR="00FD7ED0" w:rsidRPr="000A33F3">
          <w:rPr>
            <w:rFonts w:ascii="Arial" w:hAnsi="Arial" w:cs="Arial"/>
          </w:rPr>
          <w:t>9</w:t>
        </w:r>
      </w:hyperlink>
      <w:r w:rsidR="00FD7ED0" w:rsidRPr="000A33F3">
        <w:rPr>
          <w:rFonts w:ascii="Arial" w:hAnsi="Arial" w:cs="Arial"/>
        </w:rPr>
        <w:t xml:space="preserve">0 и </w:t>
      </w:r>
      <w:hyperlink r:id="rId12" w:history="1">
        <w:r w:rsidR="00FD7ED0" w:rsidRPr="000A33F3">
          <w:rPr>
            <w:rFonts w:ascii="Arial" w:hAnsi="Arial" w:cs="Arial"/>
          </w:rPr>
          <w:t>9</w:t>
        </w:r>
      </w:hyperlink>
      <w:r w:rsidR="00FD7ED0" w:rsidRPr="000A33F3">
        <w:rPr>
          <w:rFonts w:ascii="Arial" w:hAnsi="Arial" w:cs="Arial"/>
        </w:rPr>
        <w:t xml:space="preserve">1 методики, </w:t>
      </w:r>
      <w:r w:rsidR="00B96AE7" w:rsidRPr="000A33F3">
        <w:rPr>
          <w:rFonts w:ascii="Arial" w:hAnsi="Arial" w:cs="Arial"/>
        </w:rPr>
        <w:t>являющейся</w:t>
      </w:r>
      <w:r w:rsidR="00FD7ED0" w:rsidRPr="000A33F3">
        <w:rPr>
          <w:rFonts w:ascii="Arial" w:hAnsi="Arial" w:cs="Arial"/>
        </w:rPr>
        <w:t xml:space="preserve"> приложением к указанным</w:t>
      </w:r>
      <w:proofErr w:type="gramEnd"/>
      <w:r w:rsidR="00FD7ED0" w:rsidRPr="000A33F3">
        <w:rPr>
          <w:rFonts w:ascii="Arial" w:hAnsi="Arial" w:cs="Arial"/>
        </w:rPr>
        <w:t xml:space="preserve"> Правилам, и в отношении которых не может быть установлен иной порядок расчета</w:t>
      </w:r>
      <w:proofErr w:type="gramStart"/>
      <w:r w:rsidR="00FD7ED0" w:rsidRPr="000A33F3">
        <w:rPr>
          <w:rFonts w:ascii="Arial" w:hAnsi="Arial" w:cs="Arial"/>
        </w:rPr>
        <w:t>.».</w:t>
      </w:r>
      <w:proofErr w:type="gramEnd"/>
    </w:p>
    <w:p w:rsidR="00E70AD4" w:rsidRPr="000A33F3" w:rsidRDefault="00FD7ED0" w:rsidP="000A33F3">
      <w:pPr>
        <w:pStyle w:val="ConsPlusNormal"/>
        <w:widowControl/>
        <w:tabs>
          <w:tab w:val="left" w:pos="1276"/>
        </w:tabs>
        <w:ind w:firstLine="851"/>
        <w:jc w:val="both"/>
        <w:rPr>
          <w:rFonts w:ascii="Arial" w:hAnsi="Arial" w:cs="Arial"/>
          <w:szCs w:val="22"/>
        </w:rPr>
      </w:pPr>
      <w:bookmarkStart w:id="0" w:name="P19"/>
      <w:bookmarkEnd w:id="0"/>
      <w:r w:rsidRPr="000A33F3">
        <w:rPr>
          <w:rFonts w:ascii="Arial" w:hAnsi="Arial" w:cs="Arial"/>
          <w:szCs w:val="22"/>
        </w:rPr>
        <w:t>2</w:t>
      </w:r>
      <w:r w:rsidR="00E70AD4" w:rsidRPr="000A33F3">
        <w:rPr>
          <w:rFonts w:ascii="Arial" w:hAnsi="Arial" w:cs="Arial"/>
          <w:szCs w:val="22"/>
        </w:rPr>
        <w:t>.</w:t>
      </w:r>
      <w:r w:rsidR="00E70AD4" w:rsidRPr="000A33F3">
        <w:rPr>
          <w:rFonts w:ascii="Arial" w:hAnsi="Arial" w:cs="Arial"/>
          <w:szCs w:val="22"/>
        </w:rPr>
        <w:tab/>
        <w:t>Опубликовать настоящее Постановление в средствах массовой информации</w:t>
      </w:r>
      <w:r w:rsidR="00B96AE7" w:rsidRPr="000A33F3">
        <w:rPr>
          <w:rFonts w:ascii="Arial" w:hAnsi="Arial" w:cs="Arial"/>
          <w:szCs w:val="22"/>
        </w:rPr>
        <w:t xml:space="preserve"> и размесить на официальном сайте администрации в сети </w:t>
      </w:r>
      <w:r w:rsidR="00EA556B" w:rsidRPr="000A33F3">
        <w:rPr>
          <w:rFonts w:ascii="Arial" w:hAnsi="Arial" w:cs="Arial"/>
          <w:szCs w:val="22"/>
        </w:rPr>
        <w:t>«</w:t>
      </w:r>
      <w:r w:rsidR="00B96AE7" w:rsidRPr="000A33F3">
        <w:rPr>
          <w:rFonts w:ascii="Arial" w:hAnsi="Arial" w:cs="Arial"/>
          <w:szCs w:val="22"/>
        </w:rPr>
        <w:t>Интернет</w:t>
      </w:r>
      <w:r w:rsidR="00EA556B" w:rsidRPr="000A33F3">
        <w:rPr>
          <w:rFonts w:ascii="Arial" w:hAnsi="Arial" w:cs="Arial"/>
          <w:szCs w:val="22"/>
        </w:rPr>
        <w:t>»</w:t>
      </w:r>
      <w:r w:rsidR="00E70AD4" w:rsidRPr="000A33F3">
        <w:rPr>
          <w:rFonts w:ascii="Arial" w:hAnsi="Arial" w:cs="Arial"/>
          <w:szCs w:val="22"/>
        </w:rPr>
        <w:t>.</w:t>
      </w:r>
    </w:p>
    <w:p w:rsidR="00E70AD4" w:rsidRPr="000A33F3" w:rsidRDefault="00FD7ED0" w:rsidP="000A33F3">
      <w:pPr>
        <w:pStyle w:val="ConsPlusNormal"/>
        <w:widowControl/>
        <w:tabs>
          <w:tab w:val="left" w:pos="1276"/>
        </w:tabs>
        <w:ind w:firstLine="851"/>
        <w:jc w:val="both"/>
        <w:rPr>
          <w:rFonts w:ascii="Arial" w:hAnsi="Arial" w:cs="Arial"/>
          <w:szCs w:val="22"/>
        </w:rPr>
      </w:pPr>
      <w:r w:rsidRPr="000A33F3">
        <w:rPr>
          <w:rFonts w:ascii="Arial" w:hAnsi="Arial" w:cs="Arial"/>
          <w:szCs w:val="22"/>
        </w:rPr>
        <w:t>3</w:t>
      </w:r>
      <w:r w:rsidR="00E70AD4" w:rsidRPr="000A33F3">
        <w:rPr>
          <w:rFonts w:ascii="Arial" w:hAnsi="Arial" w:cs="Arial"/>
          <w:szCs w:val="22"/>
        </w:rPr>
        <w:t>.</w:t>
      </w:r>
      <w:r w:rsidR="00E70AD4" w:rsidRPr="000A33F3">
        <w:rPr>
          <w:rFonts w:ascii="Arial" w:hAnsi="Arial" w:cs="Arial"/>
          <w:szCs w:val="22"/>
        </w:rPr>
        <w:tab/>
      </w:r>
      <w:proofErr w:type="gramStart"/>
      <w:r w:rsidR="00E70AD4" w:rsidRPr="000A33F3">
        <w:rPr>
          <w:rFonts w:ascii="Arial" w:hAnsi="Arial" w:cs="Arial"/>
          <w:szCs w:val="22"/>
        </w:rPr>
        <w:t>Контроль за</w:t>
      </w:r>
      <w:proofErr w:type="gramEnd"/>
      <w:r w:rsidR="00E70AD4" w:rsidRPr="000A33F3">
        <w:rPr>
          <w:rFonts w:ascii="Arial" w:hAnsi="Arial" w:cs="Arial"/>
          <w:szCs w:val="22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E70AD4" w:rsidRPr="000A33F3">
        <w:rPr>
          <w:rFonts w:ascii="Arial" w:hAnsi="Arial" w:cs="Arial"/>
          <w:szCs w:val="22"/>
        </w:rPr>
        <w:t>Забабуркину</w:t>
      </w:r>
      <w:proofErr w:type="spellEnd"/>
      <w:r w:rsidR="00EA556B" w:rsidRPr="000A33F3">
        <w:rPr>
          <w:rFonts w:ascii="Arial" w:hAnsi="Arial" w:cs="Arial"/>
          <w:szCs w:val="22"/>
        </w:rPr>
        <w:t xml:space="preserve"> Н.А</w:t>
      </w:r>
      <w:r w:rsidR="00E70AD4" w:rsidRPr="000A33F3">
        <w:rPr>
          <w:rFonts w:ascii="Arial" w:hAnsi="Arial" w:cs="Arial"/>
          <w:szCs w:val="22"/>
        </w:rPr>
        <w:t>.</w:t>
      </w:r>
    </w:p>
    <w:p w:rsidR="00E70AD4" w:rsidRPr="000A33F3" w:rsidRDefault="00E70AD4" w:rsidP="00E70AD4">
      <w:pPr>
        <w:pStyle w:val="ConsPlusNormal"/>
        <w:ind w:firstLine="851"/>
        <w:jc w:val="both"/>
        <w:rPr>
          <w:rFonts w:ascii="Arial" w:hAnsi="Arial" w:cs="Arial"/>
          <w:szCs w:val="22"/>
        </w:rPr>
      </w:pPr>
    </w:p>
    <w:p w:rsidR="00E70AD4" w:rsidRPr="000A33F3" w:rsidRDefault="00E70AD4" w:rsidP="00E70AD4">
      <w:pPr>
        <w:pStyle w:val="ConsPlusNormal"/>
        <w:ind w:firstLine="851"/>
        <w:jc w:val="both"/>
        <w:rPr>
          <w:rFonts w:ascii="Arial" w:hAnsi="Arial" w:cs="Arial"/>
          <w:szCs w:val="22"/>
        </w:rPr>
      </w:pPr>
    </w:p>
    <w:p w:rsidR="00E70AD4" w:rsidRPr="000A33F3" w:rsidRDefault="00E70AD4" w:rsidP="00E70AD4">
      <w:pPr>
        <w:pStyle w:val="ConsPlusNormal"/>
        <w:widowControl/>
        <w:jc w:val="both"/>
        <w:rPr>
          <w:rFonts w:ascii="Arial" w:hAnsi="Arial" w:cs="Arial"/>
          <w:szCs w:val="22"/>
        </w:rPr>
      </w:pPr>
      <w:r w:rsidRPr="000A33F3">
        <w:rPr>
          <w:rFonts w:ascii="Arial" w:hAnsi="Arial" w:cs="Arial"/>
          <w:szCs w:val="22"/>
        </w:rPr>
        <w:t>Первый заместитель</w:t>
      </w:r>
    </w:p>
    <w:p w:rsidR="00E70AD4" w:rsidRPr="000A33F3" w:rsidRDefault="00E70AD4" w:rsidP="00E70AD4">
      <w:pPr>
        <w:pStyle w:val="ConsPlusNormal"/>
        <w:widowControl/>
        <w:jc w:val="both"/>
        <w:rPr>
          <w:rFonts w:ascii="Arial" w:hAnsi="Arial" w:cs="Arial"/>
          <w:szCs w:val="22"/>
        </w:rPr>
      </w:pPr>
      <w:r w:rsidRPr="000A33F3">
        <w:rPr>
          <w:rFonts w:ascii="Arial" w:hAnsi="Arial" w:cs="Arial"/>
          <w:szCs w:val="22"/>
        </w:rPr>
        <w:t xml:space="preserve">Главы администрации                         </w:t>
      </w:r>
      <w:r w:rsidR="00B4783C" w:rsidRPr="000A33F3">
        <w:rPr>
          <w:rFonts w:ascii="Arial" w:hAnsi="Arial" w:cs="Arial"/>
          <w:szCs w:val="22"/>
        </w:rPr>
        <w:t xml:space="preserve">                   </w:t>
      </w:r>
      <w:r w:rsidRPr="000A33F3">
        <w:rPr>
          <w:rFonts w:ascii="Arial" w:hAnsi="Arial" w:cs="Arial"/>
          <w:szCs w:val="22"/>
        </w:rPr>
        <w:t xml:space="preserve">      </w:t>
      </w:r>
      <w:r w:rsidR="000A33F3">
        <w:rPr>
          <w:rFonts w:ascii="Arial" w:hAnsi="Arial" w:cs="Arial"/>
          <w:szCs w:val="22"/>
        </w:rPr>
        <w:t xml:space="preserve">           </w:t>
      </w:r>
      <w:bookmarkStart w:id="1" w:name="_GoBack"/>
      <w:bookmarkEnd w:id="1"/>
      <w:r w:rsidRPr="000A33F3">
        <w:rPr>
          <w:rFonts w:ascii="Arial" w:hAnsi="Arial" w:cs="Arial"/>
          <w:szCs w:val="22"/>
        </w:rPr>
        <w:t xml:space="preserve">                              И.Г. Назарьева</w:t>
      </w:r>
    </w:p>
    <w:p w:rsidR="00B35629" w:rsidRPr="000A33F3" w:rsidRDefault="00B35629" w:rsidP="00B4783C">
      <w:pPr>
        <w:pStyle w:val="30"/>
        <w:shd w:val="clear" w:color="auto" w:fill="auto"/>
        <w:spacing w:before="0" w:line="240" w:lineRule="auto"/>
        <w:ind w:firstLine="851"/>
        <w:rPr>
          <w:rFonts w:ascii="Arial" w:hAnsi="Arial" w:cs="Arial"/>
          <w:b w:val="0"/>
          <w:sz w:val="22"/>
          <w:szCs w:val="22"/>
        </w:rPr>
      </w:pPr>
    </w:p>
    <w:sectPr w:rsidR="00B35629" w:rsidRPr="000A33F3" w:rsidSect="000A33F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8044C3"/>
    <w:multiLevelType w:val="multilevel"/>
    <w:tmpl w:val="A006B0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B1"/>
    <w:rsid w:val="00000C26"/>
    <w:rsid w:val="00080748"/>
    <w:rsid w:val="00085238"/>
    <w:rsid w:val="00086338"/>
    <w:rsid w:val="000A33F3"/>
    <w:rsid w:val="0012612D"/>
    <w:rsid w:val="001E117D"/>
    <w:rsid w:val="002123FE"/>
    <w:rsid w:val="00274481"/>
    <w:rsid w:val="00292CBC"/>
    <w:rsid w:val="002A5709"/>
    <w:rsid w:val="002F5F90"/>
    <w:rsid w:val="0030197A"/>
    <w:rsid w:val="00315ACB"/>
    <w:rsid w:val="00321A35"/>
    <w:rsid w:val="003716B1"/>
    <w:rsid w:val="0038631B"/>
    <w:rsid w:val="003F5361"/>
    <w:rsid w:val="005260D5"/>
    <w:rsid w:val="00576AC3"/>
    <w:rsid w:val="005E51A6"/>
    <w:rsid w:val="00633BF9"/>
    <w:rsid w:val="00683B70"/>
    <w:rsid w:val="00720692"/>
    <w:rsid w:val="00763C53"/>
    <w:rsid w:val="0086707F"/>
    <w:rsid w:val="008733FE"/>
    <w:rsid w:val="00884EF9"/>
    <w:rsid w:val="008D1D63"/>
    <w:rsid w:val="00910098"/>
    <w:rsid w:val="009143A7"/>
    <w:rsid w:val="00991292"/>
    <w:rsid w:val="009A79F4"/>
    <w:rsid w:val="009B5F2C"/>
    <w:rsid w:val="009F59C4"/>
    <w:rsid w:val="00A60669"/>
    <w:rsid w:val="00AF7F29"/>
    <w:rsid w:val="00B06B68"/>
    <w:rsid w:val="00B35629"/>
    <w:rsid w:val="00B4783C"/>
    <w:rsid w:val="00B47F9A"/>
    <w:rsid w:val="00B96AE7"/>
    <w:rsid w:val="00BB6629"/>
    <w:rsid w:val="00BC58BF"/>
    <w:rsid w:val="00BF2BBE"/>
    <w:rsid w:val="00C707AE"/>
    <w:rsid w:val="00CA3A1C"/>
    <w:rsid w:val="00CE0076"/>
    <w:rsid w:val="00CE7A78"/>
    <w:rsid w:val="00DC22FF"/>
    <w:rsid w:val="00DD2831"/>
    <w:rsid w:val="00E70AD4"/>
    <w:rsid w:val="00E77044"/>
    <w:rsid w:val="00EA556B"/>
    <w:rsid w:val="00ED0927"/>
    <w:rsid w:val="00F443AB"/>
    <w:rsid w:val="00F60316"/>
    <w:rsid w:val="00FA3C46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733F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F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6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733F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F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B20078917A5A2208896ABF381725F82D5E88430892F219FF10FBB0E996882945DCE8C2239E9780C54BD058C697F3D789C3DZ0p0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12" Type="http://schemas.openxmlformats.org/officeDocument/2006/relationships/hyperlink" Target="consultantplus://offline/ref=E37B20078917A5A2208896ABF381725F82D5E88430892F219FF10FBB0E996882945DCE88296DBD3B5952E956D63D722378823D090E1A10C3Z7p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7B20078917A5A2208896ABF381725F82D5E88430892F219FF10FBB0E996882945DCE88296DBD3A5C52E956D63D722378823D090E1A10C3Z7pB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37B20078917A5A2208896ABF381725F82D5E88430892F219FF10FBB0E996882945DCE88296DB9355C52E956D63D722378823D090E1A10C3Z7p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7B20078917A5A2208896ABF381725F82D5E88430892F219FF10FBB0E996882945DCE88296DB9355952E956D63D722378823D090E1A10C3Z7p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7F3B-6572-483F-8AB3-6FE44D01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Yuristi2</cp:lastModifiedBy>
  <cp:revision>2</cp:revision>
  <cp:lastPrinted>2019-10-18T08:43:00Z</cp:lastPrinted>
  <dcterms:created xsi:type="dcterms:W3CDTF">2019-11-19T09:51:00Z</dcterms:created>
  <dcterms:modified xsi:type="dcterms:W3CDTF">2019-11-19T09:51:00Z</dcterms:modified>
</cp:coreProperties>
</file>