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92" w:rsidRDefault="006A6A92" w:rsidP="006A6A92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A6A92" w:rsidRDefault="006A6A92" w:rsidP="006A6A9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A6A92" w:rsidRDefault="006A6A92" w:rsidP="006A6A9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A6A92" w:rsidRDefault="006A6A92" w:rsidP="006A6A9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A6A92" w:rsidRDefault="006A6A92" w:rsidP="006A6A9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A6A92" w:rsidRDefault="006A6A92" w:rsidP="006A6A9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A6A92" w:rsidRDefault="006A6A92" w:rsidP="006A6A92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27.12.4519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№ 4519-ПА</w:t>
      </w:r>
    </w:p>
    <w:p w:rsidR="006A6A92" w:rsidRDefault="006A6A92" w:rsidP="006A6A92">
      <w:pPr>
        <w:ind w:right="-1"/>
        <w:rPr>
          <w:rFonts w:ascii="Arial" w:hAnsi="Arial" w:cs="Arial"/>
          <w:sz w:val="24"/>
          <w:szCs w:val="24"/>
        </w:rPr>
      </w:pPr>
    </w:p>
    <w:p w:rsidR="006A6A92" w:rsidRDefault="006A6A92" w:rsidP="006A6A9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A6A92" w:rsidRDefault="006A6A92" w:rsidP="006A6A92">
      <w:pPr>
        <w:spacing w:after="0"/>
        <w:jc w:val="center"/>
        <w:rPr>
          <w:rFonts w:ascii="Arial" w:hAnsi="Arial" w:cs="Arial"/>
        </w:rPr>
      </w:pPr>
    </w:p>
    <w:p w:rsidR="006A6A92" w:rsidRDefault="006A6A92" w:rsidP="006A6A92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bookmarkStart w:id="0" w:name="_Hlk31288351"/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0"/>
    </w:p>
    <w:p w:rsidR="006A6A92" w:rsidRDefault="006A6A92" w:rsidP="006A6A92">
      <w:pPr>
        <w:pStyle w:val="ConsPlusNonformat"/>
        <w:ind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ст. 179 Бюджетного кодекса </w:t>
      </w:r>
      <w:r w:rsidRPr="006A6A92">
        <w:rPr>
          <w:rFonts w:ascii="Arial" w:hAnsi="Arial" w:cs="Arial"/>
          <w:sz w:val="24"/>
          <w:szCs w:val="24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6A6A92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6A6A92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6A6A92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7" w:history="1">
        <w:r w:rsidRPr="006A6A92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6A6A92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Московской области от 17.10.2017 № 854/38 «Об утверждении</w:t>
      </w:r>
      <w:proofErr w:type="gramEnd"/>
      <w:r w:rsidRPr="006A6A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A6A92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6A6A92">
        <w:rPr>
          <w:rFonts w:ascii="Arial" w:hAnsi="Arial" w:cs="Arial"/>
          <w:sz w:val="24"/>
          <w:szCs w:val="24"/>
        </w:rPr>
        <w:t>» на 2018-2024 годы», Уставом городского округа Люберцы Московской области,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 формирования и реализации», Распоряжением Главы городского округа Люберцы от 21.06.2017 № 1-РГ «О наделении полномочиями</w:t>
      </w:r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постановляю: </w:t>
      </w:r>
      <w:proofErr w:type="gramEnd"/>
    </w:p>
    <w:p w:rsidR="006A6A92" w:rsidRDefault="006A6A92" w:rsidP="006A6A92">
      <w:pPr>
        <w:pStyle w:val="ConsPlusNonformat"/>
        <w:numPr>
          <w:ilvl w:val="0"/>
          <w:numId w:val="1"/>
        </w:numPr>
        <w:ind w:left="0"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6A6A92" w:rsidRDefault="006A6A92" w:rsidP="006A6A92">
      <w:pPr>
        <w:pStyle w:val="ConsPlusNonformat"/>
        <w:ind w:right="-1"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6A92" w:rsidRDefault="006A6A92" w:rsidP="006A6A92">
      <w:pPr>
        <w:pStyle w:val="ConsPlusTitle"/>
        <w:ind w:right="-1" w:firstLine="85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6A6A92" w:rsidRDefault="006A6A92" w:rsidP="006A6A92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</w:p>
    <w:p w:rsidR="006A6A92" w:rsidRDefault="006A6A92" w:rsidP="006A6A92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</w:p>
    <w:p w:rsidR="006A6A92" w:rsidRDefault="006A6A92" w:rsidP="006A6A92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6A6A92" w:rsidRDefault="006A6A92" w:rsidP="006A6A92">
      <w:pPr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6A6A92" w:rsidRDefault="006A6A92" w:rsidP="006A6A92"/>
    <w:p w:rsidR="006A6A92" w:rsidRPr="00B20ED1" w:rsidRDefault="006A6A92" w:rsidP="006A6A92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20ED1">
        <w:rPr>
          <w:rFonts w:ascii="Arial" w:hAnsi="Arial" w:cs="Arial"/>
          <w:b/>
          <w:i/>
          <w:sz w:val="24"/>
          <w:szCs w:val="24"/>
          <w:u w:val="single"/>
        </w:rPr>
        <w:t xml:space="preserve">С полным текстом приложения к настоящему постановлению можно </w:t>
      </w:r>
      <w:proofErr w:type="gramStart"/>
      <w:r w:rsidRPr="00B20ED1">
        <w:rPr>
          <w:rFonts w:ascii="Arial" w:hAnsi="Arial" w:cs="Arial"/>
          <w:b/>
          <w:i/>
          <w:sz w:val="24"/>
          <w:szCs w:val="24"/>
          <w:u w:val="single"/>
        </w:rPr>
        <w:t>ознакомится</w:t>
      </w:r>
      <w:proofErr w:type="gramEnd"/>
      <w:r w:rsidRPr="00B20ED1">
        <w:rPr>
          <w:rFonts w:ascii="Arial" w:hAnsi="Arial" w:cs="Arial"/>
          <w:b/>
          <w:i/>
          <w:sz w:val="24"/>
          <w:szCs w:val="24"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3D6530" w:rsidRDefault="003D6530">
      <w:bookmarkStart w:id="1" w:name="_GoBack"/>
      <w:bookmarkEnd w:id="1"/>
    </w:p>
    <w:sectPr w:rsidR="003D6530" w:rsidSect="006A6A92">
      <w:pgSz w:w="11905" w:h="16838" w:code="9"/>
      <w:pgMar w:top="1134" w:right="850" w:bottom="1134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9C"/>
    <w:rsid w:val="003D6530"/>
    <w:rsid w:val="00515B47"/>
    <w:rsid w:val="006A6A92"/>
    <w:rsid w:val="00C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6A92"/>
    <w:rPr>
      <w:color w:val="0000FF"/>
      <w:u w:val="single"/>
    </w:rPr>
  </w:style>
  <w:style w:type="paragraph" w:customStyle="1" w:styleId="ConsPlusNonformat">
    <w:name w:val="ConsPlusNonformat"/>
    <w:rsid w:val="006A6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6A92"/>
    <w:rPr>
      <w:color w:val="0000FF"/>
      <w:u w:val="single"/>
    </w:rPr>
  </w:style>
  <w:style w:type="paragraph" w:customStyle="1" w:styleId="ConsPlusNonformat">
    <w:name w:val="ConsPlusNonformat"/>
    <w:rsid w:val="006A6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ts.mosreg.ru/norm_act/5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E2F1F661EBBA558C58239305B03015F76F3B07307E38A15AB1B0F4C6x1mE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2021-12-28T09:12:00Z</dcterms:created>
  <dcterms:modified xsi:type="dcterms:W3CDTF">2021-12-28T09:12:00Z</dcterms:modified>
</cp:coreProperties>
</file>