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FC" w:rsidRPr="00C26088" w:rsidRDefault="008579FC" w:rsidP="008579FC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26088">
        <w:rPr>
          <w:rFonts w:ascii="Arial" w:hAnsi="Arial" w:cs="Arial"/>
          <w:bCs/>
          <w:noProof/>
          <w:w w:val="115"/>
        </w:rPr>
        <w:t>АДМИНИСТРАЦИЯ</w:t>
      </w:r>
    </w:p>
    <w:p w:rsidR="008579FC" w:rsidRPr="00C26088" w:rsidRDefault="008579FC" w:rsidP="008579F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26088">
        <w:rPr>
          <w:rFonts w:ascii="Arial" w:hAnsi="Arial" w:cs="Arial"/>
          <w:bCs/>
          <w:noProof/>
          <w:spacing w:val="10"/>
          <w:w w:val="115"/>
        </w:rPr>
        <w:t>МУНИЦИП</w:t>
      </w:r>
      <w:bookmarkStart w:id="0" w:name="_GoBack"/>
      <w:bookmarkEnd w:id="0"/>
      <w:r w:rsidRPr="00C26088">
        <w:rPr>
          <w:rFonts w:ascii="Arial" w:hAnsi="Arial" w:cs="Arial"/>
          <w:bCs/>
          <w:noProof/>
          <w:spacing w:val="10"/>
          <w:w w:val="115"/>
        </w:rPr>
        <w:t>АЛЬНОГО ОБРАЗОВАНИЯ</w:t>
      </w:r>
    </w:p>
    <w:p w:rsidR="008579FC" w:rsidRPr="00C26088" w:rsidRDefault="008579FC" w:rsidP="008579FC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2608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26088">
        <w:rPr>
          <w:rFonts w:ascii="Arial" w:hAnsi="Arial" w:cs="Arial"/>
          <w:bCs/>
          <w:spacing w:val="10"/>
          <w:w w:val="115"/>
        </w:rPr>
        <w:br/>
      </w:r>
      <w:r w:rsidRPr="00C2608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579FC" w:rsidRPr="00C26088" w:rsidRDefault="008579FC" w:rsidP="008579F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579FC" w:rsidRPr="00C26088" w:rsidRDefault="008579FC" w:rsidP="008579F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26088">
        <w:rPr>
          <w:rFonts w:ascii="Arial" w:hAnsi="Arial" w:cs="Arial"/>
          <w:bCs/>
          <w:w w:val="115"/>
        </w:rPr>
        <w:t>ПОСТАНОВЛЕНИЕ</w:t>
      </w:r>
    </w:p>
    <w:p w:rsidR="008579FC" w:rsidRPr="00C26088" w:rsidRDefault="008579FC" w:rsidP="008579FC">
      <w:pPr>
        <w:ind w:left="-567"/>
        <w:rPr>
          <w:rFonts w:ascii="Arial" w:hAnsi="Arial" w:cs="Arial"/>
        </w:rPr>
      </w:pPr>
    </w:p>
    <w:p w:rsidR="008579FC" w:rsidRPr="00C26088" w:rsidRDefault="008579FC" w:rsidP="008579FC">
      <w:pPr>
        <w:tabs>
          <w:tab w:val="left" w:pos="9072"/>
        </w:tabs>
        <w:ind w:right="-1133"/>
        <w:rPr>
          <w:rFonts w:ascii="Arial" w:hAnsi="Arial" w:cs="Arial"/>
        </w:rPr>
      </w:pPr>
      <w:r w:rsidRPr="00C26088">
        <w:rPr>
          <w:rFonts w:ascii="Arial" w:hAnsi="Arial" w:cs="Arial"/>
        </w:rPr>
        <w:t>19.11.2018                                                                                          № 4477-ПА</w:t>
      </w:r>
    </w:p>
    <w:p w:rsidR="008579FC" w:rsidRPr="00C26088" w:rsidRDefault="008579FC" w:rsidP="008579FC">
      <w:pPr>
        <w:jc w:val="center"/>
        <w:rPr>
          <w:rFonts w:ascii="Arial" w:hAnsi="Arial" w:cs="Arial"/>
        </w:rPr>
      </w:pPr>
    </w:p>
    <w:p w:rsidR="008579FC" w:rsidRPr="00C26088" w:rsidRDefault="008579FC" w:rsidP="008579FC">
      <w:pPr>
        <w:ind w:left="-1134" w:right="-1133"/>
        <w:jc w:val="center"/>
        <w:rPr>
          <w:rFonts w:ascii="Arial" w:hAnsi="Arial" w:cs="Arial"/>
        </w:rPr>
      </w:pPr>
      <w:r w:rsidRPr="00C26088">
        <w:rPr>
          <w:rFonts w:ascii="Arial" w:hAnsi="Arial" w:cs="Arial"/>
        </w:rPr>
        <w:t>г. Люберцы</w:t>
      </w:r>
    </w:p>
    <w:p w:rsidR="008579FC" w:rsidRPr="00C26088" w:rsidRDefault="008579FC" w:rsidP="008579FC">
      <w:pPr>
        <w:jc w:val="center"/>
        <w:rPr>
          <w:rFonts w:ascii="Arial" w:hAnsi="Arial" w:cs="Arial"/>
        </w:rPr>
      </w:pPr>
    </w:p>
    <w:p w:rsidR="00543FFF" w:rsidRPr="00C26088" w:rsidRDefault="00543FFF" w:rsidP="00C612AC">
      <w:pPr>
        <w:jc w:val="center"/>
        <w:rPr>
          <w:rFonts w:ascii="Arial" w:hAnsi="Arial" w:cs="Arial"/>
          <w:b/>
        </w:rPr>
      </w:pPr>
      <w:r w:rsidRPr="00C26088">
        <w:rPr>
          <w:rFonts w:ascii="Arial" w:hAnsi="Arial" w:cs="Arial"/>
          <w:b/>
        </w:rPr>
        <w:t>О</w:t>
      </w:r>
      <w:r w:rsidR="00C612AC" w:rsidRPr="00C26088">
        <w:rPr>
          <w:rFonts w:ascii="Arial" w:hAnsi="Arial" w:cs="Arial"/>
          <w:b/>
        </w:rPr>
        <w:t xml:space="preserve"> внесении изменений в административный регламент предоставления общеобразовательной организацией муниципального образования городской округ Люберцы Московской области услуги «Предоставление информации о текущей успеваемости обучающегося, ведение электронного дневника и электронного журнала</w:t>
      </w:r>
      <w:r w:rsidR="00CB347B" w:rsidRPr="00C26088">
        <w:rPr>
          <w:rFonts w:ascii="Arial" w:hAnsi="Arial" w:cs="Arial"/>
          <w:b/>
        </w:rPr>
        <w:t xml:space="preserve"> успеваемости</w:t>
      </w:r>
      <w:r w:rsidR="00C612AC" w:rsidRPr="00C26088">
        <w:rPr>
          <w:rFonts w:ascii="Arial" w:hAnsi="Arial" w:cs="Arial"/>
          <w:b/>
        </w:rPr>
        <w:t xml:space="preserve">» </w:t>
      </w:r>
    </w:p>
    <w:p w:rsidR="00543FFF" w:rsidRPr="00C26088" w:rsidRDefault="00543FFF" w:rsidP="00543FFF">
      <w:pPr>
        <w:jc w:val="center"/>
        <w:rPr>
          <w:rFonts w:ascii="Arial" w:hAnsi="Arial" w:cs="Arial"/>
          <w:b/>
        </w:rPr>
      </w:pPr>
    </w:p>
    <w:p w:rsidR="00C612AC" w:rsidRPr="00C26088" w:rsidRDefault="00C612AC" w:rsidP="00C612AC">
      <w:pPr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C26088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</w:t>
      </w:r>
      <w:r w:rsidRPr="00C26088">
        <w:rPr>
          <w:rFonts w:ascii="Arial" w:hAnsi="Arial" w:cs="Arial"/>
        </w:rPr>
        <w:t xml:space="preserve">их </w:t>
      </w:r>
      <w:r w:rsidRPr="00C26088">
        <w:rPr>
          <w:rFonts w:ascii="Arial" w:hAnsi="Arial" w:cs="Arial"/>
          <w:color w:val="000000" w:themeColor="text1"/>
        </w:rPr>
        <w:t>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07.06.2017 № 52/7 «О вопросах правопреемства», Распоряжением Главы городского округа Люберцы Московской</w:t>
      </w:r>
      <w:proofErr w:type="gramEnd"/>
      <w:r w:rsidRPr="00C26088">
        <w:rPr>
          <w:rFonts w:ascii="Arial" w:hAnsi="Arial" w:cs="Arial"/>
          <w:color w:val="000000" w:themeColor="text1"/>
        </w:rPr>
        <w:t xml:space="preserve"> области от 21.06.2017 № 1-РГ «О наделении полномочиями Первого заместителя Главы администрации», постановляю:</w:t>
      </w:r>
    </w:p>
    <w:p w:rsidR="00543FFF" w:rsidRPr="00C26088" w:rsidRDefault="00543FFF" w:rsidP="00543FFF">
      <w:pPr>
        <w:ind w:firstLine="708"/>
        <w:jc w:val="both"/>
        <w:rPr>
          <w:rFonts w:ascii="Arial" w:hAnsi="Arial" w:cs="Arial"/>
        </w:rPr>
      </w:pPr>
    </w:p>
    <w:p w:rsidR="00C612AC" w:rsidRPr="00C26088" w:rsidRDefault="00543FFF" w:rsidP="00C612AC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1. </w:t>
      </w:r>
      <w:r w:rsidR="00C612AC" w:rsidRPr="00C26088">
        <w:rPr>
          <w:rFonts w:ascii="Arial" w:hAnsi="Arial" w:cs="Arial"/>
        </w:rPr>
        <w:t>Внести в административный регламент предоставления общеобразовательной организацией муниципального образования городской округ Люберцы Московской области услуги «Предоставление информации о текущей успеваемости обучающегося, ведение электронного дневника и электронного журнала</w:t>
      </w:r>
      <w:r w:rsidR="00CB347B" w:rsidRPr="00C26088">
        <w:rPr>
          <w:rFonts w:ascii="Arial" w:hAnsi="Arial" w:cs="Arial"/>
        </w:rPr>
        <w:t xml:space="preserve"> успеваемости</w:t>
      </w:r>
      <w:r w:rsidR="00C612AC" w:rsidRPr="00C26088">
        <w:rPr>
          <w:rFonts w:ascii="Arial" w:hAnsi="Arial" w:cs="Arial"/>
        </w:rPr>
        <w:t>», утвержденный Постановлением администрации муниципального образования городской округ Люберцы Московской области от 09.07.2018 № 2609-ПА, следующие изменения:</w:t>
      </w:r>
    </w:p>
    <w:p w:rsidR="00C612AC" w:rsidRPr="00C26088" w:rsidRDefault="00C612AC" w:rsidP="00C612AC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1.1. </w:t>
      </w:r>
      <w:r w:rsidR="009838E2" w:rsidRPr="00C26088">
        <w:rPr>
          <w:rFonts w:ascii="Arial" w:hAnsi="Arial" w:cs="Arial"/>
        </w:rPr>
        <w:t>Пункт 3.8 р</w:t>
      </w:r>
      <w:r w:rsidR="00A25407" w:rsidRPr="00C26088">
        <w:rPr>
          <w:rFonts w:ascii="Arial" w:hAnsi="Arial" w:cs="Arial"/>
        </w:rPr>
        <w:t>аздел</w:t>
      </w:r>
      <w:r w:rsidR="009838E2" w:rsidRPr="00C26088">
        <w:rPr>
          <w:rFonts w:ascii="Arial" w:hAnsi="Arial" w:cs="Arial"/>
        </w:rPr>
        <w:t>а</w:t>
      </w:r>
      <w:r w:rsidR="00A25407" w:rsidRPr="00C26088">
        <w:rPr>
          <w:rFonts w:ascii="Arial" w:hAnsi="Arial" w:cs="Arial"/>
        </w:rPr>
        <w:t xml:space="preserve"> 3</w:t>
      </w:r>
      <w:r w:rsidR="009838E2" w:rsidRPr="00C26088">
        <w:rPr>
          <w:rFonts w:ascii="Arial" w:hAnsi="Arial" w:cs="Arial"/>
        </w:rPr>
        <w:t xml:space="preserve"> «</w:t>
      </w:r>
      <w:r w:rsidR="009838E2" w:rsidRPr="00C26088">
        <w:rPr>
          <w:rFonts w:ascii="Arial" w:hAnsi="Arial" w:cs="Arial"/>
          <w:iCs/>
        </w:rPr>
        <w:t xml:space="preserve">Требования к порядку информирования о предоставлении Услуги» </w:t>
      </w:r>
      <w:r w:rsidR="00A25407" w:rsidRPr="00C26088">
        <w:rPr>
          <w:rFonts w:ascii="Arial" w:hAnsi="Arial" w:cs="Arial"/>
        </w:rPr>
        <w:t>изложить в следующей редакции:</w:t>
      </w: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«3.8. При ответах на телефонные звонки и устные обращения по вопросам предоставления Услуги должностным лицом предоставляется следующая информация:</w:t>
      </w: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а) о перечне лиц, имеющих право на получение Услуги;</w:t>
      </w: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б)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в) о перечне документов, необходимых для получения Услуги;</w:t>
      </w: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г) о сроках предоставления Услуги;</w:t>
      </w: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д) об основаниях для приостановления Услуги;</w:t>
      </w:r>
    </w:p>
    <w:p w:rsidR="009838E2" w:rsidRPr="00C26088" w:rsidRDefault="008579FC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е</w:t>
      </w:r>
      <w:r w:rsidR="009838E2" w:rsidRPr="00C26088">
        <w:rPr>
          <w:rFonts w:ascii="Arial" w:hAnsi="Arial" w:cs="Arial"/>
        </w:rPr>
        <w:t>) об основаниях для отказа в предоставлении Услуги;</w:t>
      </w:r>
    </w:p>
    <w:p w:rsidR="00A25407" w:rsidRPr="00C26088" w:rsidRDefault="008579FC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ж</w:t>
      </w:r>
      <w:r w:rsidR="009838E2" w:rsidRPr="00C26088">
        <w:rPr>
          <w:rFonts w:ascii="Arial" w:hAnsi="Arial" w:cs="Arial"/>
        </w:rPr>
        <w:t>) о месте размещения на РПГУ, сайте общеобразовательной организации информации по вопросам предоставления Услуги</w:t>
      </w:r>
      <w:proofErr w:type="gramStart"/>
      <w:r w:rsidR="009838E2" w:rsidRPr="00C26088">
        <w:rPr>
          <w:rFonts w:ascii="Arial" w:hAnsi="Arial" w:cs="Arial"/>
        </w:rPr>
        <w:t>.».</w:t>
      </w:r>
      <w:proofErr w:type="gramEnd"/>
    </w:p>
    <w:p w:rsidR="00C94F3A" w:rsidRPr="00C26088" w:rsidRDefault="003479AF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1.2. </w:t>
      </w:r>
      <w:r w:rsidR="00C94F3A" w:rsidRPr="00C26088">
        <w:rPr>
          <w:rFonts w:ascii="Arial" w:hAnsi="Arial" w:cs="Arial"/>
        </w:rPr>
        <w:t>Разделы 4 – 10</w:t>
      </w:r>
      <w:r w:rsidR="00D033AA" w:rsidRPr="00C26088">
        <w:rPr>
          <w:rFonts w:ascii="Arial" w:hAnsi="Arial" w:cs="Arial"/>
        </w:rPr>
        <w:t>, 16</w:t>
      </w:r>
      <w:r w:rsidR="00C94F3A" w:rsidRPr="00C26088">
        <w:rPr>
          <w:rFonts w:ascii="Arial" w:hAnsi="Arial" w:cs="Arial"/>
        </w:rPr>
        <w:t xml:space="preserve"> изложить в следующей редакции:</w:t>
      </w:r>
    </w:p>
    <w:p w:rsidR="00C94F3A" w:rsidRPr="00C26088" w:rsidRDefault="00C94F3A" w:rsidP="00C94F3A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</w:rPr>
      </w:pPr>
      <w:r w:rsidRPr="00C26088">
        <w:rPr>
          <w:rFonts w:ascii="Arial" w:hAnsi="Arial" w:cs="Arial"/>
        </w:rPr>
        <w:t>«4. Наименование Услуги</w:t>
      </w:r>
    </w:p>
    <w:p w:rsidR="00C94F3A" w:rsidRPr="00C26088" w:rsidRDefault="00C94F3A" w:rsidP="00C94F3A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</w:rPr>
      </w:pPr>
    </w:p>
    <w:p w:rsidR="00C94F3A" w:rsidRPr="00C26088" w:rsidRDefault="00C94F3A" w:rsidP="00C94F3A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4.1. Услуга, оказываемая общеобразовательной организацией, «Предоставление информации о текущей успеваемости обучающегося, ведение электронного дневника и электронного журнала успеваемости</w:t>
      </w:r>
      <w:r w:rsidR="00CB347B" w:rsidRPr="00C26088">
        <w:rPr>
          <w:rFonts w:ascii="Arial" w:hAnsi="Arial" w:cs="Arial"/>
        </w:rPr>
        <w:t>.</w:t>
      </w:r>
    </w:p>
    <w:p w:rsidR="00C94F3A" w:rsidRPr="00C26088" w:rsidRDefault="00C94F3A" w:rsidP="00C94F3A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</w:p>
    <w:p w:rsidR="00C94F3A" w:rsidRPr="00C26088" w:rsidRDefault="00877C78" w:rsidP="00C94F3A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iCs/>
        </w:rPr>
      </w:pPr>
      <w:r w:rsidRPr="00C26088">
        <w:rPr>
          <w:rFonts w:ascii="Arial" w:hAnsi="Arial" w:cs="Arial"/>
        </w:rPr>
        <w:t xml:space="preserve">5. </w:t>
      </w:r>
      <w:r w:rsidRPr="00C26088">
        <w:rPr>
          <w:rFonts w:ascii="Arial" w:hAnsi="Arial" w:cs="Arial"/>
          <w:iCs/>
        </w:rPr>
        <w:t>Наименование организации, предоставляющей Услугу</w:t>
      </w:r>
    </w:p>
    <w:p w:rsidR="00877C78" w:rsidRPr="00C26088" w:rsidRDefault="00877C78" w:rsidP="00C94F3A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iCs/>
        </w:rPr>
      </w:pPr>
    </w:p>
    <w:p w:rsidR="009838E2" w:rsidRPr="00C26088" w:rsidRDefault="009838E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5.1. Органом, ответственным за организацию предоставления Услуги</w:t>
      </w:r>
      <w:r w:rsidRPr="00C26088">
        <w:rPr>
          <w:rFonts w:ascii="Arial" w:hAnsi="Arial" w:cs="Arial"/>
        </w:rPr>
        <w:br/>
        <w:t>в общеобразовательной организации, является Управление.</w:t>
      </w:r>
    </w:p>
    <w:p w:rsidR="009838E2" w:rsidRPr="00C26088" w:rsidRDefault="00824C5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5.2. </w:t>
      </w:r>
      <w:r w:rsidR="009838E2" w:rsidRPr="00C26088">
        <w:rPr>
          <w:rFonts w:ascii="Arial" w:hAnsi="Arial" w:cs="Arial"/>
        </w:rPr>
        <w:t>Непосредственное предоставление Услуги осуществляет общеобразовательная организация.</w:t>
      </w:r>
    </w:p>
    <w:p w:rsidR="00824C52" w:rsidRPr="00C26088" w:rsidRDefault="00824C5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5.3. </w:t>
      </w:r>
      <w:r w:rsidR="009838E2" w:rsidRPr="00C26088">
        <w:rPr>
          <w:rFonts w:ascii="Arial" w:hAnsi="Arial" w:cs="Arial"/>
        </w:rPr>
        <w:t xml:space="preserve">Управление обеспечивает </w:t>
      </w:r>
      <w:r w:rsidRPr="00C26088">
        <w:rPr>
          <w:rFonts w:ascii="Arial" w:hAnsi="Arial" w:cs="Arial"/>
        </w:rPr>
        <w:t>внесение информации об Услуге в Реестр государственных и муниципальных услуг (функций) Московской области для обеспечения предоставления Услуги общеобразовательной организацией в электронной форме посредством РПГУ.</w:t>
      </w:r>
    </w:p>
    <w:p w:rsidR="009838E2" w:rsidRPr="00C26088" w:rsidRDefault="00824C5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5.4. </w:t>
      </w:r>
      <w:r w:rsidR="009838E2" w:rsidRPr="00C26088">
        <w:rPr>
          <w:rFonts w:ascii="Arial" w:hAnsi="Arial" w:cs="Arial"/>
        </w:rPr>
        <w:t>Порядок обеспечения личного приёма Заявителей (представителей Заявителя)</w:t>
      </w:r>
      <w:r w:rsidRPr="00C26088">
        <w:rPr>
          <w:rFonts w:ascii="Arial" w:hAnsi="Arial" w:cs="Arial"/>
        </w:rPr>
        <w:t xml:space="preserve"> </w:t>
      </w:r>
      <w:r w:rsidR="009838E2" w:rsidRPr="00C26088">
        <w:rPr>
          <w:rFonts w:ascii="Arial" w:hAnsi="Arial" w:cs="Arial"/>
        </w:rPr>
        <w:t>в общеобразовательной организации устанавливается организационно-распорядительным документом общеобразовательной организации.</w:t>
      </w:r>
    </w:p>
    <w:p w:rsidR="009838E2" w:rsidRPr="00C26088" w:rsidRDefault="00824C5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5.5. </w:t>
      </w:r>
      <w:r w:rsidR="009838E2" w:rsidRPr="00C26088">
        <w:rPr>
          <w:rFonts w:ascii="Arial" w:hAnsi="Arial" w:cs="Arial"/>
        </w:rPr>
        <w:t>В МФЦ Заявителю (представителю Заявителя) обеспечивается бесплатный доступ</w:t>
      </w:r>
      <w:r w:rsidRPr="00C26088">
        <w:rPr>
          <w:rFonts w:ascii="Arial" w:hAnsi="Arial" w:cs="Arial"/>
        </w:rPr>
        <w:t xml:space="preserve"> </w:t>
      </w:r>
      <w:r w:rsidR="009838E2" w:rsidRPr="00C26088">
        <w:rPr>
          <w:rFonts w:ascii="Arial" w:hAnsi="Arial" w:cs="Arial"/>
        </w:rPr>
        <w:t>к РПГУ для обеспечения возможности подачи Заявления в электронном виде.</w:t>
      </w:r>
    </w:p>
    <w:p w:rsidR="009838E2" w:rsidRPr="00C26088" w:rsidRDefault="00824C52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 xml:space="preserve">5.6. </w:t>
      </w:r>
      <w:r w:rsidR="009838E2" w:rsidRPr="00C26088">
        <w:rPr>
          <w:rFonts w:ascii="Arial" w:hAnsi="Arial" w:cs="Arial"/>
        </w:rPr>
        <w:t>Общеобразовательная организация не вправе требовать от Заявителя осуществления действий, в том числе согласований, необходимых для получения Услуги</w:t>
      </w:r>
      <w:r w:rsidRPr="00C26088">
        <w:rPr>
          <w:rFonts w:ascii="Arial" w:hAnsi="Arial" w:cs="Arial"/>
        </w:rPr>
        <w:t xml:space="preserve"> </w:t>
      </w:r>
      <w:r w:rsidR="009838E2" w:rsidRPr="00C26088">
        <w:rPr>
          <w:rFonts w:ascii="Arial" w:hAnsi="Arial" w:cs="Arial"/>
        </w:rPr>
        <w:t>и связанных с обращением в иные государственные органы или органы местного самоуправления, организации.</w:t>
      </w:r>
    </w:p>
    <w:p w:rsidR="00877C78" w:rsidRPr="00C26088" w:rsidRDefault="00877C78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</w:rPr>
      </w:pP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</w:rPr>
      </w:pPr>
      <w:r w:rsidRPr="00C26088">
        <w:rPr>
          <w:rFonts w:ascii="Arial" w:hAnsi="Arial" w:cs="Arial"/>
        </w:rPr>
        <w:t>6. Результат предоставления Услуги</w:t>
      </w: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</w:rPr>
      </w:pPr>
    </w:p>
    <w:p w:rsidR="00877C78" w:rsidRPr="00C26088" w:rsidRDefault="00877C78" w:rsidP="00877C78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6.1. Результатом предоставления Услуги является:</w:t>
      </w:r>
    </w:p>
    <w:p w:rsidR="00877C78" w:rsidRPr="00C26088" w:rsidRDefault="00877C78" w:rsidP="00877C78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6.1.1. Предоставление Заявителю доступа к электронному дневнику и электронному журналу успеваемости либо отказ в предоставлении доступа к электронному дневнику и электронному журналу успеваемости.</w:t>
      </w:r>
    </w:p>
    <w:p w:rsidR="00877C78" w:rsidRPr="00C26088" w:rsidRDefault="00877C78" w:rsidP="00877C78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6.1.2. Предоставление Заявителю информации о текущей успеваемости </w:t>
      </w: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обучающегося</w:t>
      </w:r>
      <w:proofErr w:type="gramEnd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 в электронном дневнике и электронном журнале успеваемости.</w:t>
      </w:r>
    </w:p>
    <w:p w:rsidR="00877C78" w:rsidRPr="00C26088" w:rsidRDefault="00877C78" w:rsidP="00877C78">
      <w:pPr>
        <w:pStyle w:val="11"/>
        <w:spacing w:line="240" w:lineRule="auto"/>
        <w:ind w:firstLine="709"/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6.2. Результата предоставления Услуги фиксируется в единой информационной системе учета и мониторинга образовательных достижений обучающихся общеобразовательных организаций Московской области (далее — ИСУОД).</w:t>
      </w:r>
    </w:p>
    <w:p w:rsidR="00877C78" w:rsidRPr="00C26088" w:rsidRDefault="00877C78" w:rsidP="00877C78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</w:rPr>
      </w:pPr>
      <w:r w:rsidRPr="00C26088">
        <w:rPr>
          <w:rFonts w:ascii="Arial" w:hAnsi="Arial" w:cs="Arial"/>
        </w:rPr>
        <w:t xml:space="preserve">7. </w:t>
      </w:r>
      <w:r w:rsidRPr="00C26088">
        <w:rPr>
          <w:rFonts w:ascii="Arial" w:hAnsi="Arial" w:cs="Arial"/>
          <w:bCs/>
        </w:rPr>
        <w:t xml:space="preserve">Срок регистрации запроса Заявителя о предоставлении Услуги </w:t>
      </w: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</w:rPr>
      </w:pPr>
    </w:p>
    <w:p w:rsidR="00877C78" w:rsidRPr="00C26088" w:rsidRDefault="00877C78" w:rsidP="00877C78">
      <w:pPr>
        <w:suppressAutoHyphens/>
        <w:ind w:firstLine="709"/>
        <w:jc w:val="both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7.1. Заявление о </w:t>
      </w:r>
      <w:r w:rsidRPr="00C26088">
        <w:rPr>
          <w:rFonts w:ascii="Arial" w:hAnsi="Arial" w:cs="Arial"/>
          <w:color w:val="000000"/>
        </w:rPr>
        <w:t xml:space="preserve">предоставление Заявителю доступа к электронному дневнику и электронному журналу успеваемости 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>регистрируется в общеобразовательной организации в день подачи с сохранением даты и времени подачи в ИСУОД.</w:t>
      </w:r>
    </w:p>
    <w:p w:rsidR="00877C78" w:rsidRPr="00C26088" w:rsidRDefault="00877C78" w:rsidP="00CB347B">
      <w:pPr>
        <w:suppressAutoHyphens/>
        <w:ind w:firstLine="709"/>
        <w:jc w:val="both"/>
        <w:rPr>
          <w:rFonts w:ascii="Arial" w:hAnsi="Arial" w:cs="Arial"/>
          <w:color w:val="000000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7.2. Предоставление информации </w:t>
      </w:r>
      <w:r w:rsidRPr="00C26088">
        <w:rPr>
          <w:rFonts w:ascii="Arial" w:hAnsi="Arial" w:cs="Arial"/>
          <w:color w:val="000000"/>
        </w:rPr>
        <w:t>о текущей успеваемости обучающегося в электронном дневнике и электронном журнале успеваемости осуществляется непосредственно в момент авторизации Заявителя, ранее получившего доступ к электронному дневнику и электронному журналу успеваемости в системе «Школьный портал» РПГУ.</w:t>
      </w:r>
    </w:p>
    <w:p w:rsidR="00877C78" w:rsidRPr="00C26088" w:rsidRDefault="00877C78" w:rsidP="00877C78">
      <w:pPr>
        <w:suppressAutoHyphens/>
        <w:ind w:firstLine="709"/>
        <w:jc w:val="both"/>
        <w:rPr>
          <w:rFonts w:ascii="Arial" w:hAnsi="Arial" w:cs="Arial"/>
        </w:rPr>
      </w:pP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</w:rPr>
      </w:pPr>
      <w:r w:rsidRPr="00C26088">
        <w:rPr>
          <w:rFonts w:ascii="Arial" w:hAnsi="Arial" w:cs="Arial"/>
          <w:bCs/>
        </w:rPr>
        <w:t>8. Срок предоставления Услуги</w:t>
      </w: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</w:rPr>
      </w:pPr>
    </w:p>
    <w:p w:rsidR="00877C78" w:rsidRPr="00C26088" w:rsidRDefault="00877C78" w:rsidP="00877C78">
      <w:pPr>
        <w:pStyle w:val="2-"/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608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8.1. Срок получения доступа к электронному дневнику и электронному журналу успеваемости составляет 3 (три) рабочих дня со дня регистрации заявления о предоставлении Услуги в образовательной организации. </w:t>
      </w:r>
    </w:p>
    <w:p w:rsidR="00877C78" w:rsidRPr="00C26088" w:rsidRDefault="00877C78" w:rsidP="00877C78">
      <w:pPr>
        <w:pStyle w:val="2-"/>
        <w:tabs>
          <w:tab w:val="left" w:pos="850"/>
        </w:tabs>
        <w:spacing w:before="0" w:after="0"/>
        <w:ind w:left="0" w:firstLine="709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</w:pPr>
      <w:r w:rsidRPr="00C2608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8.2. Получение </w:t>
      </w: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информации 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>о текущей успеваемости обучающегося в электронном дневнике и электронном журнале успеваемости осуществляется непосредственно</w:t>
      </w:r>
      <w:r w:rsidRPr="00C26088">
        <w:rPr>
          <w:rStyle w:val="a9"/>
          <w:rFonts w:ascii="Arial" w:hAnsi="Arial" w:cs="Arial"/>
          <w:b w:val="0"/>
          <w:bCs w:val="0"/>
          <w:sz w:val="24"/>
          <w:szCs w:val="24"/>
        </w:rPr>
        <w:t xml:space="preserve"> в момент активной сессии</w:t>
      </w: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C26088">
        <w:rPr>
          <w:rStyle w:val="a9"/>
          <w:rFonts w:ascii="Arial" w:hAnsi="Arial" w:cs="Arial"/>
          <w:b w:val="0"/>
          <w:bCs w:val="0"/>
          <w:sz w:val="24"/>
          <w:szCs w:val="24"/>
        </w:rPr>
        <w:t xml:space="preserve">после 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>авторизации Заявителя, ранее получившего доступ к электронному дневнику и электронному журналу успеваемости,</w:t>
      </w: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в системе «Школьный портал»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 xml:space="preserve"> РПГУ.</w:t>
      </w:r>
    </w:p>
    <w:p w:rsidR="00877C78" w:rsidRPr="00C26088" w:rsidRDefault="00877C78" w:rsidP="00877C78">
      <w:pPr>
        <w:pStyle w:val="2-"/>
        <w:tabs>
          <w:tab w:val="left" w:pos="850"/>
        </w:tabs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  <w:iCs/>
        </w:rPr>
      </w:pPr>
      <w:r w:rsidRPr="00C26088">
        <w:rPr>
          <w:rFonts w:ascii="Arial" w:hAnsi="Arial" w:cs="Arial"/>
          <w:bCs/>
        </w:rPr>
        <w:t xml:space="preserve">9. </w:t>
      </w:r>
      <w:r w:rsidRPr="00C26088">
        <w:rPr>
          <w:rFonts w:ascii="Arial" w:hAnsi="Arial" w:cs="Arial"/>
          <w:bCs/>
          <w:iCs/>
        </w:rPr>
        <w:t xml:space="preserve">Правовые основания предоставления Услуги </w:t>
      </w:r>
    </w:p>
    <w:p w:rsidR="00877C78" w:rsidRPr="00C26088" w:rsidRDefault="00877C78" w:rsidP="00877C78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</w:rPr>
      </w:pPr>
    </w:p>
    <w:p w:rsidR="00877C78" w:rsidRPr="00C26088" w:rsidRDefault="00877C78" w:rsidP="00877C78">
      <w:pPr>
        <w:pStyle w:val="2-"/>
        <w:spacing w:before="0" w:after="0"/>
        <w:ind w:left="0"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C26088">
        <w:rPr>
          <w:rFonts w:ascii="Arial" w:hAnsi="Arial" w:cs="Arial"/>
          <w:b w:val="0"/>
          <w:bCs w:val="0"/>
          <w:i w:val="0"/>
          <w:sz w:val="24"/>
          <w:szCs w:val="24"/>
        </w:rPr>
        <w:t>9.1</w:t>
      </w:r>
      <w:r w:rsidR="003479AF" w:rsidRPr="00C26088">
        <w:rPr>
          <w:rFonts w:ascii="Arial" w:hAnsi="Arial" w:cs="Arial"/>
          <w:b w:val="0"/>
          <w:bCs w:val="0"/>
          <w:i w:val="0"/>
          <w:sz w:val="24"/>
          <w:szCs w:val="24"/>
        </w:rPr>
        <w:t>.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 xml:space="preserve"> Основным нормативным правовым актом, регулирующим</w:t>
      </w:r>
      <w:r w:rsidRPr="00C26088">
        <w:rPr>
          <w:rFonts w:ascii="Arial" w:hAnsi="Arial" w:cs="Arial"/>
          <w:b w:val="0"/>
          <w:bCs w:val="0"/>
          <w:i w:val="0"/>
          <w:iCs w:val="0"/>
          <w:color w:val="FF0000"/>
          <w:sz w:val="24"/>
          <w:szCs w:val="24"/>
        </w:rPr>
        <w:t xml:space="preserve"> 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 xml:space="preserve">предоставление Услуги, являются Федеральный </w:t>
      </w:r>
      <w:r w:rsidRPr="00C26088">
        <w:rPr>
          <w:rStyle w:val="aa"/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</w:rPr>
        <w:t>закон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 xml:space="preserve"> от 29.12.2012 № 273–ФЗ «Об образовании в Российской Федерации».</w:t>
      </w:r>
    </w:p>
    <w:p w:rsidR="00877C78" w:rsidRPr="00C26088" w:rsidRDefault="00877C78" w:rsidP="00877C78">
      <w:pPr>
        <w:pStyle w:val="2-"/>
        <w:spacing w:before="0" w:after="0"/>
        <w:ind w:left="0"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C26088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9.2. Список иных нормативных актов, в соответствии с которыми осуществляется предоставление Услуги, приведен в Приложении 3 к настоящему Регламенту.</w:t>
      </w:r>
    </w:p>
    <w:p w:rsidR="003479AF" w:rsidRPr="00C26088" w:rsidRDefault="003479AF" w:rsidP="00877C78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bCs/>
        </w:rPr>
      </w:pPr>
    </w:p>
    <w:p w:rsidR="00D033AA" w:rsidRPr="00C26088" w:rsidRDefault="00D033AA" w:rsidP="00D033AA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</w:rPr>
      </w:pPr>
      <w:r w:rsidRPr="00C26088">
        <w:rPr>
          <w:rFonts w:ascii="Arial" w:hAnsi="Arial" w:cs="Arial"/>
        </w:rPr>
        <w:t xml:space="preserve">10. </w:t>
      </w:r>
      <w:r w:rsidRPr="00C26088">
        <w:rPr>
          <w:rFonts w:ascii="Arial" w:hAnsi="Arial" w:cs="Arial"/>
          <w:bCs/>
        </w:rPr>
        <w:t>Исчерпывающий перечень документов и сведений, необходимых для предоставления Услуги, подлежащих представлению Заявителем</w:t>
      </w:r>
    </w:p>
    <w:p w:rsidR="00D033AA" w:rsidRPr="00C26088" w:rsidRDefault="00D033AA" w:rsidP="00D033AA">
      <w:pPr>
        <w:tabs>
          <w:tab w:val="left" w:pos="720"/>
          <w:tab w:val="left" w:pos="1080"/>
        </w:tabs>
        <w:ind w:firstLine="720"/>
        <w:jc w:val="center"/>
        <w:rPr>
          <w:rFonts w:ascii="Arial" w:hAnsi="Arial" w:cs="Arial"/>
          <w:bCs/>
        </w:rPr>
      </w:pPr>
    </w:p>
    <w:p w:rsidR="00D033AA" w:rsidRPr="00C26088" w:rsidRDefault="00D033AA" w:rsidP="00D033AA">
      <w:pPr>
        <w:pStyle w:val="2-"/>
        <w:spacing w:before="0" w:after="0"/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10.1. Для получения доступа к электронному дневнику и журналу успеваемости обучаемого в образовательной организации Заявитель предоставляет в общеобразовательную организацию следующие сведения</w:t>
      </w:r>
      <w:r w:rsidRPr="00C26088">
        <w:rPr>
          <w:rFonts w:ascii="Arial" w:hAnsi="Arial" w:cs="Arial"/>
          <w:b w:val="0"/>
          <w:bCs w:val="0"/>
          <w:i w:val="0"/>
          <w:iCs w:val="0"/>
          <w:color w:val="000000"/>
          <w:sz w:val="24"/>
          <w:szCs w:val="24"/>
        </w:rPr>
        <w:t>:</w:t>
      </w:r>
    </w:p>
    <w:p w:rsidR="00D033AA" w:rsidRPr="00C26088" w:rsidRDefault="00D033AA" w:rsidP="00D033AA">
      <w:pPr>
        <w:pStyle w:val="2-"/>
        <w:spacing w:before="0" w:after="0"/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10.1.1. согласие на обработку персональных данных Заявителя;</w:t>
      </w:r>
    </w:p>
    <w:p w:rsidR="00D033AA" w:rsidRPr="00C26088" w:rsidRDefault="00D033AA" w:rsidP="00D033AA">
      <w:pPr>
        <w:pStyle w:val="2-"/>
        <w:spacing w:before="0" w:after="0"/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10.1.2. заявление о предоставлении Услуги по форме, приведенной в Приложении 4 к настоящему Регламенту, с указанием сведений о документах, необходимых для предоставления Услуги: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а) сведения о документе, удостоверяющем личность Заявителя;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б) сведения о документе, удостоверяющем личность представителя Заявителя, в случае обращения за предоставлением Услуги представителя Заявителя;</w:t>
      </w:r>
    </w:p>
    <w:p w:rsidR="00D033AA" w:rsidRPr="00C26088" w:rsidRDefault="00D033AA" w:rsidP="00D033AA">
      <w:pPr>
        <w:widowControl w:val="0"/>
        <w:ind w:firstLine="709"/>
        <w:jc w:val="both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в) сведения о </w:t>
      </w: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</w:rPr>
        <w:t>свидетельстве</w:t>
      </w:r>
      <w:proofErr w:type="gramEnd"/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 о рождении или ином документе, подтверждающим факт рождения и (или) родства Заявителя с обучающимся, в случае обращения родителя либо его представителя;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г) сведения о документе, удостоверяющем полномочия представителя Заявителя, в случае обращения за предоставлением Услуги представителя Заявителя.</w:t>
      </w:r>
    </w:p>
    <w:p w:rsidR="00D033AA" w:rsidRPr="00C26088" w:rsidRDefault="00D033AA" w:rsidP="00D033AA">
      <w:pPr>
        <w:pStyle w:val="2-"/>
        <w:spacing w:before="0" w:after="0"/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10.1.3. Обработка сведений, указанных в п. 10.1.2 настоящего Регламента, происходит уполномоченным должностным лицом общеобразовательной организации на основании копий документов, ранее предъявленных при приеме граждан на </w:t>
      </w:r>
      <w:proofErr w:type="gramStart"/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обучение по</w:t>
      </w:r>
      <w:proofErr w:type="gramEnd"/>
      <w:r w:rsidRPr="00C26088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и хранящихся в общеобразовательной организации. 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Fonts w:ascii="Arial" w:hAnsi="Arial" w:cs="Arial"/>
          <w:color w:val="000000"/>
          <w:sz w:val="24"/>
          <w:szCs w:val="24"/>
        </w:rPr>
        <w:t xml:space="preserve">10.2. Для получения информации о текущей </w:t>
      </w:r>
      <w:proofErr w:type="gramStart"/>
      <w:r w:rsidRPr="00C26088">
        <w:rPr>
          <w:rFonts w:ascii="Arial" w:hAnsi="Arial" w:cs="Arial"/>
          <w:color w:val="000000"/>
          <w:sz w:val="24"/>
          <w:szCs w:val="24"/>
        </w:rPr>
        <w:t>успеваемости</w:t>
      </w:r>
      <w:proofErr w:type="gramEnd"/>
      <w:r w:rsidRPr="00C26088">
        <w:rPr>
          <w:rFonts w:ascii="Arial" w:hAnsi="Arial" w:cs="Arial"/>
          <w:color w:val="000000"/>
          <w:sz w:val="24"/>
          <w:szCs w:val="24"/>
        </w:rPr>
        <w:t xml:space="preserve"> обучающегося в электронном дневнике и электронном журнале Заявителю, ранее получившему доступ к электронному дневнику и электронному журналу, предъявление сведений и документов,</w:t>
      </w: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 указанных в п. 10.1 настоящего Регламента</w:t>
      </w:r>
      <w:r w:rsidRPr="00C26088">
        <w:rPr>
          <w:rFonts w:ascii="Arial" w:hAnsi="Arial" w:cs="Arial"/>
          <w:color w:val="000000"/>
          <w:sz w:val="24"/>
          <w:szCs w:val="24"/>
        </w:rPr>
        <w:t xml:space="preserve"> не требуется. 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Fonts w:ascii="Arial" w:hAnsi="Arial" w:cs="Arial"/>
          <w:color w:val="000000"/>
          <w:sz w:val="24"/>
          <w:szCs w:val="24"/>
        </w:rPr>
        <w:t xml:space="preserve">10.3. </w:t>
      </w: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Общеобразовательная организация не вправе требовать от Заявителя (представителя Заявителя) представления документов и информации или осуществления действий, не предусмотренных настоящим Регламентом.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Style w:val="a9"/>
          <w:rFonts w:ascii="Arial" w:hAnsi="Arial" w:cs="Arial"/>
          <w:i w:val="0"/>
          <w:iCs w:val="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sz w:val="24"/>
          <w:szCs w:val="24"/>
        </w:rPr>
        <w:t>10.4. Описание документов и порядок их представления Заявителем приведен в Приложении 5 к настоящему Регламенту.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Style w:val="a9"/>
          <w:rFonts w:ascii="Arial" w:hAnsi="Arial" w:cs="Arial"/>
          <w:i w:val="0"/>
          <w:iCs w:val="0"/>
          <w:sz w:val="24"/>
          <w:szCs w:val="24"/>
        </w:rPr>
      </w:pPr>
    </w:p>
    <w:p w:rsidR="00D033AA" w:rsidRPr="00C26088" w:rsidRDefault="00D033AA" w:rsidP="00D033AA">
      <w:pPr>
        <w:pStyle w:val="11"/>
        <w:spacing w:line="240" w:lineRule="auto"/>
        <w:ind w:firstLine="709"/>
        <w:jc w:val="center"/>
        <w:rPr>
          <w:rFonts w:ascii="Arial" w:hAnsi="Arial" w:cs="Arial"/>
          <w:iCs/>
          <w:sz w:val="24"/>
          <w:szCs w:val="24"/>
        </w:rPr>
      </w:pPr>
      <w:r w:rsidRPr="00C26088">
        <w:rPr>
          <w:rFonts w:ascii="Arial" w:hAnsi="Arial" w:cs="Arial"/>
          <w:iCs/>
          <w:sz w:val="24"/>
          <w:szCs w:val="24"/>
        </w:rPr>
        <w:t>16. Способы предоставления Заявителем документов, необходимых для получения Услуги</w:t>
      </w:r>
    </w:p>
    <w:p w:rsidR="00D033AA" w:rsidRPr="00C26088" w:rsidRDefault="00D033AA" w:rsidP="00D033AA">
      <w:pPr>
        <w:pStyle w:val="11"/>
        <w:spacing w:line="240" w:lineRule="auto"/>
        <w:ind w:firstLine="709"/>
        <w:jc w:val="center"/>
        <w:rPr>
          <w:rFonts w:ascii="Arial" w:hAnsi="Arial" w:cs="Arial"/>
          <w:iCs/>
          <w:sz w:val="24"/>
          <w:szCs w:val="24"/>
        </w:rPr>
      </w:pPr>
    </w:p>
    <w:p w:rsidR="00D033AA" w:rsidRPr="00C26088" w:rsidRDefault="00D033AA" w:rsidP="00D033AA">
      <w:pPr>
        <w:pStyle w:val="111"/>
        <w:tabs>
          <w:tab w:val="left" w:pos="2127"/>
        </w:tabs>
        <w:spacing w:line="23" w:lineRule="atLeast"/>
        <w:ind w:firstLine="709"/>
        <w:rPr>
          <w:rStyle w:val="a9"/>
          <w:rFonts w:ascii="Arial" w:hAnsi="Arial" w:cs="Arial"/>
          <w:i w:val="0"/>
          <w:iCs w:val="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16.1. Для получения доступа к электронному дневнику и электронному журналу успеваемости обучаемого:</w:t>
      </w:r>
    </w:p>
    <w:p w:rsidR="00D033AA" w:rsidRPr="00C26088" w:rsidRDefault="00D033AA" w:rsidP="00D033AA">
      <w:pPr>
        <w:pStyle w:val="111"/>
        <w:numPr>
          <w:ilvl w:val="2"/>
          <w:numId w:val="5"/>
        </w:numPr>
        <w:spacing w:line="23" w:lineRule="atLeast"/>
        <w:ind w:left="0" w:firstLine="709"/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Заявитель авторизуется на РПГУ посредством Единой системы идентификац</w:t>
      </w: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ии и ау</w:t>
      </w:r>
      <w:proofErr w:type="gramEnd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тентификации (далее – ЕСИА), затем заполняет интерактивную форму Заявления, подтверждает свое согласие на обработку персональных данных в электронном виде с использованием РПГУ.</w:t>
      </w:r>
    </w:p>
    <w:p w:rsidR="00D033AA" w:rsidRPr="00C26088" w:rsidRDefault="00D033AA" w:rsidP="00D033AA">
      <w:pPr>
        <w:pStyle w:val="111"/>
        <w:numPr>
          <w:ilvl w:val="3"/>
          <w:numId w:val="5"/>
        </w:numPr>
        <w:spacing w:line="23" w:lineRule="atLeast"/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Заполненное Заявление отправляется в общеобразовательную организацию и регистрируется в ИСУОД с сохранением даты и времени подачи. </w:t>
      </w:r>
    </w:p>
    <w:p w:rsidR="00D033AA" w:rsidRPr="00C26088" w:rsidRDefault="00D033AA" w:rsidP="00D033AA">
      <w:pPr>
        <w:pStyle w:val="111"/>
        <w:numPr>
          <w:ilvl w:val="3"/>
          <w:numId w:val="5"/>
        </w:numPr>
        <w:spacing w:line="23" w:lineRule="atLeast"/>
        <w:ind w:left="0" w:firstLine="709"/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lastRenderedPageBreak/>
        <w:t xml:space="preserve">Заявитель уведомляется о регистрации Заявления посредством уведомления в Личный кабинет на РПГУ с дублированием сообщения по адресу электронной почты, указанной в Заявлении в день регистрации Заявления в ИСУОД. </w:t>
      </w:r>
    </w:p>
    <w:p w:rsidR="00D033AA" w:rsidRPr="00C26088" w:rsidRDefault="00D033AA" w:rsidP="00D033AA">
      <w:pPr>
        <w:pStyle w:val="111"/>
        <w:numPr>
          <w:ilvl w:val="3"/>
          <w:numId w:val="5"/>
        </w:numPr>
        <w:spacing w:line="23" w:lineRule="atLeast"/>
        <w:ind w:left="0" w:firstLine="709"/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Решение о предоставлении Услуги принимается общеобразовательной организацией на основании сведений, указанных Заявителем в электронной форме Заявления и обработки копий документов, ранее предъявленных при приеме граждан на </w:t>
      </w: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обучение по</w:t>
      </w:r>
      <w:proofErr w:type="gramEnd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и хранящихся в общеобразовательной организации.</w:t>
      </w:r>
    </w:p>
    <w:p w:rsidR="00D033AA" w:rsidRPr="00C26088" w:rsidRDefault="00D033AA" w:rsidP="00D033AA">
      <w:pPr>
        <w:pStyle w:val="11"/>
        <w:spacing w:line="240" w:lineRule="auto"/>
        <w:ind w:firstLine="709"/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Заявитель (представитель Заявителя) предоставляет сведения, указанные в п. 10.1 настоящего Регламента, при личном приеме в соответствии с порядком, установленным организационно-распорядительным документом общеобразовательной организации.</w:t>
      </w:r>
    </w:p>
    <w:p w:rsidR="008A2EBB" w:rsidRPr="00C26088" w:rsidRDefault="008A2EBB" w:rsidP="008A2EBB">
      <w:pPr>
        <w:pStyle w:val="1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16.2. Для получения </w:t>
      </w:r>
      <w:r w:rsidRPr="00C26088">
        <w:rPr>
          <w:rFonts w:ascii="Arial" w:hAnsi="Arial" w:cs="Arial"/>
          <w:color w:val="000000"/>
          <w:sz w:val="24"/>
          <w:szCs w:val="24"/>
        </w:rPr>
        <w:t xml:space="preserve">информации о текущей </w:t>
      </w:r>
      <w:proofErr w:type="gramStart"/>
      <w:r w:rsidRPr="00C26088">
        <w:rPr>
          <w:rFonts w:ascii="Arial" w:hAnsi="Arial" w:cs="Arial"/>
          <w:color w:val="000000"/>
          <w:sz w:val="24"/>
          <w:szCs w:val="24"/>
        </w:rPr>
        <w:t>успеваемости</w:t>
      </w:r>
      <w:proofErr w:type="gramEnd"/>
      <w:r w:rsidRPr="00C26088">
        <w:rPr>
          <w:rFonts w:ascii="Arial" w:hAnsi="Arial" w:cs="Arial"/>
          <w:color w:val="000000"/>
          <w:sz w:val="24"/>
          <w:szCs w:val="24"/>
        </w:rPr>
        <w:t xml:space="preserve"> обучающегося в электронном дневнике и электронном журнале успеваемости</w:t>
      </w: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 xml:space="preserve"> Заявитель авторизуется в системе «Школьный портал» РПГУ посредством ЕСИА. </w:t>
      </w:r>
    </w:p>
    <w:p w:rsidR="00D033AA" w:rsidRPr="00C26088" w:rsidRDefault="008A2EBB" w:rsidP="00D033AA">
      <w:pPr>
        <w:pStyle w:val="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26088">
        <w:rPr>
          <w:rFonts w:ascii="Arial" w:hAnsi="Arial" w:cs="Arial"/>
          <w:iCs/>
          <w:sz w:val="24"/>
          <w:szCs w:val="24"/>
        </w:rPr>
        <w:t xml:space="preserve">16.3. </w:t>
      </w:r>
      <w:r w:rsidRPr="00C26088">
        <w:rPr>
          <w:rFonts w:ascii="Arial" w:hAnsi="Arial" w:cs="Arial"/>
          <w:sz w:val="24"/>
          <w:szCs w:val="24"/>
        </w:rPr>
        <w:t>Результат предоставления Услуги направляется Заявителю в Личный кабинет на РПГУ, по адресу электронной почты или выдается в общеобразовательной организации по формам согласно Приложению 6 и Приложению 7 к Регламенту</w:t>
      </w:r>
      <w:proofErr w:type="gramStart"/>
      <w:r w:rsidRPr="00C26088">
        <w:rPr>
          <w:rFonts w:ascii="Arial" w:hAnsi="Arial" w:cs="Arial"/>
          <w:sz w:val="24"/>
          <w:szCs w:val="24"/>
        </w:rPr>
        <w:t>.».</w:t>
      </w:r>
      <w:proofErr w:type="gramEnd"/>
    </w:p>
    <w:p w:rsidR="009838E2" w:rsidRPr="00C26088" w:rsidRDefault="00D033AA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iCs/>
        </w:rPr>
      </w:pPr>
      <w:r w:rsidRPr="00C26088">
        <w:rPr>
          <w:rFonts w:ascii="Arial" w:hAnsi="Arial" w:cs="Arial"/>
        </w:rPr>
        <w:t>1.3</w:t>
      </w:r>
      <w:r w:rsidR="00014AB4" w:rsidRPr="00C26088">
        <w:rPr>
          <w:rFonts w:ascii="Arial" w:hAnsi="Arial" w:cs="Arial"/>
        </w:rPr>
        <w:t>. Пункт 13.1. раздела 13 «</w:t>
      </w:r>
      <w:r w:rsidR="00014AB4" w:rsidRPr="00C26088">
        <w:rPr>
          <w:rFonts w:ascii="Arial" w:hAnsi="Arial" w:cs="Arial"/>
          <w:iCs/>
        </w:rPr>
        <w:t>Исчерпывающий перечень оснований для отказа в предоставлении Услуги» дополнить подпунктом 13.</w:t>
      </w:r>
      <w:r w:rsidR="007B5BD5" w:rsidRPr="00C26088">
        <w:rPr>
          <w:rFonts w:ascii="Arial" w:hAnsi="Arial" w:cs="Arial"/>
          <w:iCs/>
        </w:rPr>
        <w:t>1</w:t>
      </w:r>
      <w:r w:rsidR="0011252A" w:rsidRPr="00C26088">
        <w:rPr>
          <w:rFonts w:ascii="Arial" w:hAnsi="Arial" w:cs="Arial"/>
          <w:iCs/>
        </w:rPr>
        <w:t>.</w:t>
      </w:r>
      <w:r w:rsidR="00014AB4" w:rsidRPr="00C26088">
        <w:rPr>
          <w:rFonts w:ascii="Arial" w:hAnsi="Arial" w:cs="Arial"/>
          <w:iCs/>
        </w:rPr>
        <w:t>5 следующего содержания:</w:t>
      </w:r>
    </w:p>
    <w:p w:rsidR="00014AB4" w:rsidRPr="00C26088" w:rsidRDefault="00014AB4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iCs/>
        </w:rPr>
      </w:pPr>
      <w:r w:rsidRPr="00C26088">
        <w:rPr>
          <w:rFonts w:ascii="Arial" w:hAnsi="Arial" w:cs="Arial"/>
          <w:iCs/>
        </w:rPr>
        <w:t>«13.</w:t>
      </w:r>
      <w:r w:rsidR="007B5BD5" w:rsidRPr="00C26088">
        <w:rPr>
          <w:rFonts w:ascii="Arial" w:hAnsi="Arial" w:cs="Arial"/>
          <w:iCs/>
        </w:rPr>
        <w:t>1</w:t>
      </w:r>
      <w:r w:rsidR="0011252A" w:rsidRPr="00C26088">
        <w:rPr>
          <w:rFonts w:ascii="Arial" w:hAnsi="Arial" w:cs="Arial"/>
          <w:iCs/>
        </w:rPr>
        <w:t>.</w:t>
      </w:r>
      <w:r w:rsidRPr="00C26088">
        <w:rPr>
          <w:rFonts w:ascii="Arial" w:hAnsi="Arial" w:cs="Arial"/>
          <w:iCs/>
        </w:rPr>
        <w:t xml:space="preserve">5. Наличие доступа к </w:t>
      </w:r>
      <w:r w:rsidR="006808B1" w:rsidRPr="00C26088">
        <w:rPr>
          <w:rFonts w:ascii="Arial" w:hAnsi="Arial" w:cs="Arial"/>
          <w:iCs/>
        </w:rPr>
        <w:t>электронному дневнику и электронному журналу успеваемости, предоставленного ранее</w:t>
      </w:r>
      <w:proofErr w:type="gramStart"/>
      <w:r w:rsidR="006808B1" w:rsidRPr="00C26088">
        <w:rPr>
          <w:rFonts w:ascii="Arial" w:hAnsi="Arial" w:cs="Arial"/>
          <w:iCs/>
        </w:rPr>
        <w:t>.».</w:t>
      </w:r>
      <w:proofErr w:type="gramEnd"/>
    </w:p>
    <w:p w:rsidR="008F1E46" w:rsidRPr="00C26088" w:rsidRDefault="008F1E46" w:rsidP="009838E2">
      <w:pPr>
        <w:tabs>
          <w:tab w:val="left" w:pos="720"/>
          <w:tab w:val="left" w:pos="1080"/>
        </w:tabs>
        <w:ind w:firstLine="720"/>
        <w:jc w:val="both"/>
        <w:rPr>
          <w:rStyle w:val="a9"/>
          <w:rFonts w:ascii="Arial" w:hAnsi="Arial" w:cs="Arial"/>
          <w:iCs w:val="0"/>
          <w:color w:val="000000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1.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>4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>. В пункте 17.3 раздела 17 «</w:t>
      </w:r>
      <w:r w:rsidRPr="00C26088">
        <w:rPr>
          <w:rFonts w:ascii="Arial" w:hAnsi="Arial" w:cs="Arial"/>
          <w:iCs/>
          <w:color w:val="000000"/>
        </w:rPr>
        <w:t>Способы получения Заявителем результатов предоставления Услуги» слова «РПГУ в порядке, установленном в пункте 16.2 настоящего Регламента» исключить.</w:t>
      </w:r>
    </w:p>
    <w:p w:rsidR="008F1E46" w:rsidRPr="00C26088" w:rsidRDefault="00C53485" w:rsidP="009838E2">
      <w:pPr>
        <w:tabs>
          <w:tab w:val="left" w:pos="720"/>
          <w:tab w:val="left" w:pos="1080"/>
        </w:tabs>
        <w:ind w:firstLine="720"/>
        <w:jc w:val="both"/>
        <w:rPr>
          <w:rStyle w:val="a9"/>
          <w:rFonts w:ascii="Arial" w:hAnsi="Arial" w:cs="Arial"/>
          <w:iCs w:val="0"/>
          <w:color w:val="000000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1.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>5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>. В пункте 28.10 раздела 28 «</w:t>
      </w:r>
      <w:r w:rsidRPr="00C26088">
        <w:rPr>
          <w:rFonts w:ascii="Arial" w:hAnsi="Arial" w:cs="Arial"/>
          <w:iCs/>
          <w:color w:val="000000"/>
        </w:rPr>
        <w:t>Досудебный (внесудебный) порядок обжалования решений и действий (бездействия) общеобразовательной организации, а также её должностных лиц и работников, участвующих в оказании Услуги» слова «указанные в пункте 28.5» заменить словами «указанные в пункте 28.4».</w:t>
      </w:r>
    </w:p>
    <w:p w:rsidR="008F1E46" w:rsidRPr="00C26088" w:rsidRDefault="00C53485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iCs/>
          <w:color w:val="000000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1.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>6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>. Пункт 28.16 раздела 28 «</w:t>
      </w:r>
      <w:r w:rsidRPr="00C26088">
        <w:rPr>
          <w:rFonts w:ascii="Arial" w:hAnsi="Arial" w:cs="Arial"/>
          <w:iCs/>
          <w:color w:val="000000"/>
        </w:rPr>
        <w:t>Досудебный (внесудебный) порядок обжалования решений и действий (бездействия) общеобразовательной организации, а также её должностных лиц и работников, участвующих в оказании Услуги» дополнить абзацами следующего содержания:</w:t>
      </w:r>
    </w:p>
    <w:p w:rsidR="00C53485" w:rsidRPr="00C26088" w:rsidRDefault="00C53485" w:rsidP="00C53485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C26088">
        <w:rPr>
          <w:rFonts w:ascii="Arial" w:hAnsi="Arial" w:cs="Arial"/>
          <w:color w:val="000000"/>
        </w:rPr>
        <w:t>«з) нарушение срока или порядка выдачи документов по результатам предоставления Услуги;</w:t>
      </w:r>
      <w:proofErr w:type="gramEnd"/>
    </w:p>
    <w:p w:rsidR="00C53485" w:rsidRPr="00C26088" w:rsidRDefault="00C53485" w:rsidP="00C53485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C26088">
        <w:rPr>
          <w:rFonts w:ascii="Arial" w:hAnsi="Arial" w:cs="Arial"/>
          <w:color w:val="000000"/>
        </w:rPr>
        <w:t>и)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актами.».</w:t>
      </w:r>
      <w:proofErr w:type="gramEnd"/>
    </w:p>
    <w:p w:rsidR="00C53485" w:rsidRPr="00C26088" w:rsidRDefault="00780388" w:rsidP="009838E2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iCs/>
          <w:color w:val="000000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1.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>7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>. Пункт 28.20 раздела 28 «</w:t>
      </w:r>
      <w:r w:rsidRPr="00C26088">
        <w:rPr>
          <w:rFonts w:ascii="Arial" w:hAnsi="Arial" w:cs="Arial"/>
          <w:iCs/>
          <w:color w:val="000000"/>
        </w:rPr>
        <w:t>Досудебный (внесудебный) порядок обжалования решений и действий (бездействия) общеобразовательной организации, а также её должностных лиц и работников, участвующих в оказании Услуги» изложить в следующей редакции:</w:t>
      </w:r>
    </w:p>
    <w:p w:rsidR="00780388" w:rsidRPr="00C26088" w:rsidRDefault="00780388" w:rsidP="00780388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color w:val="000000"/>
        </w:rPr>
      </w:pPr>
      <w:r w:rsidRPr="00C26088">
        <w:rPr>
          <w:rFonts w:ascii="Arial" w:hAnsi="Arial" w:cs="Arial"/>
          <w:color w:val="000000"/>
        </w:rPr>
        <w:t>«28.20. 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уполномоченное на ее рассмотрение должностное лицо общеобразовательной организации, должностное лицо, или служащий Управления, или работник МФЦ принимает одно из следующих решений:</w:t>
      </w:r>
    </w:p>
    <w:p w:rsidR="00780388" w:rsidRPr="00C26088" w:rsidRDefault="00780388" w:rsidP="00780388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color w:val="000000"/>
        </w:rPr>
      </w:pPr>
      <w:proofErr w:type="gramStart"/>
      <w:r w:rsidRPr="00C26088">
        <w:rPr>
          <w:rFonts w:ascii="Arial" w:hAnsi="Arial" w:cs="Arial"/>
          <w:color w:val="000000"/>
        </w:rPr>
        <w:t xml:space="preserve">1)жалоба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C26088">
        <w:rPr>
          <w:rFonts w:ascii="Arial" w:hAnsi="Arial" w:cs="Arial"/>
          <w:color w:val="000000"/>
        </w:rPr>
        <w:lastRenderedPageBreak/>
        <w:t>нормативными правовыми актами Московской области, муниципальными правовыми актами;</w:t>
      </w:r>
      <w:proofErr w:type="gramEnd"/>
    </w:p>
    <w:p w:rsidR="00780388" w:rsidRPr="00C26088" w:rsidRDefault="00780388" w:rsidP="00780388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color w:val="000000"/>
        </w:rPr>
      </w:pPr>
      <w:r w:rsidRPr="00C26088">
        <w:rPr>
          <w:rFonts w:ascii="Arial" w:hAnsi="Arial" w:cs="Arial"/>
          <w:color w:val="000000"/>
        </w:rPr>
        <w:t>2)в  удовлетворении жалобы отказывается.</w:t>
      </w:r>
    </w:p>
    <w:p w:rsidR="00780388" w:rsidRPr="00C26088" w:rsidRDefault="00780388" w:rsidP="00780388">
      <w:pPr>
        <w:tabs>
          <w:tab w:val="left" w:pos="720"/>
          <w:tab w:val="left" w:pos="1080"/>
        </w:tabs>
        <w:ind w:firstLine="720"/>
        <w:jc w:val="both"/>
        <w:rPr>
          <w:rFonts w:ascii="Arial" w:hAnsi="Arial" w:cs="Arial"/>
          <w:color w:val="000000"/>
        </w:rPr>
      </w:pPr>
      <w:r w:rsidRPr="00C26088">
        <w:rPr>
          <w:rFonts w:ascii="Arial" w:hAnsi="Arial" w:cs="Arial"/>
          <w:color w:val="000000"/>
        </w:rPr>
        <w:t>Указанные решения принимаются в форме акта общеобразовательной организации, Управления или МФЦ.».</w:t>
      </w:r>
    </w:p>
    <w:p w:rsidR="00780388" w:rsidRPr="00C26088" w:rsidRDefault="00780388" w:rsidP="009838E2">
      <w:pPr>
        <w:tabs>
          <w:tab w:val="left" w:pos="720"/>
          <w:tab w:val="left" w:pos="1080"/>
        </w:tabs>
        <w:ind w:firstLine="720"/>
        <w:jc w:val="both"/>
        <w:rPr>
          <w:rStyle w:val="a9"/>
          <w:rFonts w:ascii="Arial" w:hAnsi="Arial" w:cs="Arial"/>
          <w:i w:val="0"/>
          <w:iCs w:val="0"/>
          <w:color w:val="000000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1.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>8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. </w:t>
      </w:r>
      <w:r w:rsidR="00386B7E" w:rsidRPr="00C26088">
        <w:rPr>
          <w:rStyle w:val="a9"/>
          <w:rFonts w:ascii="Arial" w:hAnsi="Arial" w:cs="Arial"/>
          <w:i w:val="0"/>
          <w:iCs w:val="0"/>
          <w:color w:val="000000"/>
        </w:rPr>
        <w:t>Приложение 6 изложить в редакции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 согласно приложению </w:t>
      </w:r>
      <w:r w:rsidR="009710AD"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№ 1 </w:t>
      </w:r>
      <w:r w:rsidR="008A2EBB" w:rsidRPr="00C26088">
        <w:rPr>
          <w:rStyle w:val="a9"/>
          <w:rFonts w:ascii="Arial" w:hAnsi="Arial" w:cs="Arial"/>
          <w:i w:val="0"/>
          <w:iCs w:val="0"/>
          <w:color w:val="000000"/>
        </w:rPr>
        <w:t>к настоящему Постановлению</w:t>
      </w:r>
      <w:r w:rsidR="00386B7E" w:rsidRPr="00C26088">
        <w:rPr>
          <w:rStyle w:val="a9"/>
          <w:rFonts w:ascii="Arial" w:hAnsi="Arial" w:cs="Arial"/>
          <w:i w:val="0"/>
          <w:iCs w:val="0"/>
          <w:color w:val="000000"/>
        </w:rPr>
        <w:t>.</w:t>
      </w:r>
    </w:p>
    <w:p w:rsidR="00543FFF" w:rsidRPr="00C26088" w:rsidRDefault="009710AD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2</w:t>
      </w:r>
      <w:r w:rsidR="00543FFF" w:rsidRPr="00C26088">
        <w:rPr>
          <w:rFonts w:ascii="Arial" w:hAnsi="Arial" w:cs="Arial"/>
        </w:rPr>
        <w:t xml:space="preserve">. Опубликовать настоящее Постановление в средствах массовой информации и разместить на официальном сайте администрации </w:t>
      </w:r>
      <w:r w:rsidR="00CB5D3B" w:rsidRPr="00C26088">
        <w:rPr>
          <w:rFonts w:ascii="Arial" w:hAnsi="Arial" w:cs="Arial"/>
        </w:rPr>
        <w:t>городского округа Люберцы</w:t>
      </w:r>
      <w:r w:rsidR="00543FFF" w:rsidRPr="00C26088">
        <w:rPr>
          <w:rFonts w:ascii="Arial" w:hAnsi="Arial" w:cs="Arial"/>
        </w:rPr>
        <w:t xml:space="preserve"> в сети «Интернет».</w:t>
      </w:r>
    </w:p>
    <w:p w:rsidR="00543FFF" w:rsidRPr="00C26088" w:rsidRDefault="009710AD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3</w:t>
      </w:r>
      <w:r w:rsidR="00543FFF" w:rsidRPr="00C26088">
        <w:rPr>
          <w:rFonts w:ascii="Arial" w:hAnsi="Arial" w:cs="Arial"/>
        </w:rPr>
        <w:t xml:space="preserve">. </w:t>
      </w:r>
      <w:proofErr w:type="gramStart"/>
      <w:r w:rsidR="00543FFF" w:rsidRPr="00C26088">
        <w:rPr>
          <w:rFonts w:ascii="Arial" w:hAnsi="Arial" w:cs="Arial"/>
        </w:rPr>
        <w:t>Контроль за</w:t>
      </w:r>
      <w:proofErr w:type="gramEnd"/>
      <w:r w:rsidR="00543FFF" w:rsidRPr="00C2608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43FFF" w:rsidRPr="00C26088" w:rsidRDefault="00543FFF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</w:p>
    <w:p w:rsidR="00543FFF" w:rsidRPr="00C26088" w:rsidRDefault="00543FFF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</w:p>
    <w:p w:rsidR="00543FFF" w:rsidRPr="00C26088" w:rsidRDefault="00543FFF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Первый заместитель</w:t>
      </w:r>
    </w:p>
    <w:p w:rsidR="00543FFF" w:rsidRPr="00C26088" w:rsidRDefault="00543FFF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  <w:r w:rsidRPr="00C26088">
        <w:rPr>
          <w:rFonts w:ascii="Arial" w:hAnsi="Arial" w:cs="Arial"/>
        </w:rPr>
        <w:t>Главы администрации</w:t>
      </w:r>
      <w:r w:rsidRPr="00C26088">
        <w:rPr>
          <w:rFonts w:ascii="Arial" w:hAnsi="Arial" w:cs="Arial"/>
        </w:rPr>
        <w:tab/>
      </w:r>
      <w:r w:rsidRPr="00C26088">
        <w:rPr>
          <w:rFonts w:ascii="Arial" w:hAnsi="Arial" w:cs="Arial"/>
        </w:rPr>
        <w:tab/>
      </w:r>
      <w:r w:rsidRPr="00C26088">
        <w:rPr>
          <w:rFonts w:ascii="Arial" w:hAnsi="Arial" w:cs="Arial"/>
        </w:rPr>
        <w:tab/>
      </w:r>
      <w:r w:rsidRPr="00C26088">
        <w:rPr>
          <w:rFonts w:ascii="Arial" w:hAnsi="Arial" w:cs="Arial"/>
        </w:rPr>
        <w:tab/>
      </w:r>
      <w:r w:rsidRPr="00C26088">
        <w:rPr>
          <w:rFonts w:ascii="Arial" w:hAnsi="Arial" w:cs="Arial"/>
        </w:rPr>
        <w:tab/>
      </w:r>
      <w:r w:rsidRPr="00C26088">
        <w:rPr>
          <w:rFonts w:ascii="Arial" w:hAnsi="Arial" w:cs="Arial"/>
        </w:rPr>
        <w:tab/>
      </w:r>
      <w:r w:rsidRPr="00C26088">
        <w:rPr>
          <w:rFonts w:ascii="Arial" w:hAnsi="Arial" w:cs="Arial"/>
        </w:rPr>
        <w:tab/>
        <w:t>И.Г. Назарьева</w:t>
      </w:r>
    </w:p>
    <w:p w:rsidR="00543FFF" w:rsidRPr="00C26088" w:rsidRDefault="00543FFF" w:rsidP="009838E2">
      <w:pPr>
        <w:tabs>
          <w:tab w:val="left" w:pos="720"/>
        </w:tabs>
        <w:ind w:firstLine="720"/>
        <w:jc w:val="both"/>
        <w:rPr>
          <w:rFonts w:ascii="Arial" w:hAnsi="Arial" w:cs="Arial"/>
        </w:rPr>
      </w:pPr>
    </w:p>
    <w:p w:rsidR="00543FFF" w:rsidRPr="00C26088" w:rsidRDefault="00543FFF" w:rsidP="00543FFF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W w:w="10548" w:type="dxa"/>
        <w:tblInd w:w="-459" w:type="dxa"/>
        <w:tblLook w:val="01E0" w:firstRow="1" w:lastRow="1" w:firstColumn="1" w:lastColumn="1" w:noHBand="0" w:noVBand="0"/>
      </w:tblPr>
      <w:tblGrid>
        <w:gridCol w:w="4751"/>
        <w:gridCol w:w="2558"/>
        <w:gridCol w:w="3239"/>
      </w:tblGrid>
      <w:tr w:rsidR="00E0017A" w:rsidRPr="00C26088" w:rsidTr="00543FFF">
        <w:tc>
          <w:tcPr>
            <w:tcW w:w="4751" w:type="dxa"/>
            <w:vAlign w:val="center"/>
          </w:tcPr>
          <w:p w:rsidR="00E0017A" w:rsidRPr="00C26088" w:rsidRDefault="00E0017A" w:rsidP="008579F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558" w:type="dxa"/>
            <w:vAlign w:val="center"/>
          </w:tcPr>
          <w:p w:rsidR="00E0017A" w:rsidRPr="00C26088" w:rsidRDefault="00E0017A" w:rsidP="00774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vAlign w:val="center"/>
          </w:tcPr>
          <w:p w:rsidR="00E0017A" w:rsidRPr="00C26088" w:rsidRDefault="00E0017A" w:rsidP="00774BD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710AD" w:rsidRPr="00C26088" w:rsidTr="009710AD">
        <w:tc>
          <w:tcPr>
            <w:tcW w:w="4927" w:type="dxa"/>
          </w:tcPr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Приложение № 1</w:t>
            </w:r>
          </w:p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к Постановлению администрации муниципального образования городской округ Люберцы Московской области</w:t>
            </w:r>
          </w:p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от_______________№______________</w:t>
            </w:r>
          </w:p>
        </w:tc>
      </w:tr>
      <w:tr w:rsidR="009710AD" w:rsidRPr="00C26088" w:rsidTr="009710AD">
        <w:tc>
          <w:tcPr>
            <w:tcW w:w="4927" w:type="dxa"/>
          </w:tcPr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:rsidR="009710AD" w:rsidRPr="00C26088" w:rsidTr="009710AD">
        <w:tc>
          <w:tcPr>
            <w:tcW w:w="4927" w:type="dxa"/>
          </w:tcPr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Приложение № 6</w:t>
            </w:r>
          </w:p>
          <w:p w:rsidR="009710AD" w:rsidRPr="00C26088" w:rsidRDefault="009710AD" w:rsidP="009710AD">
            <w:pPr>
              <w:jc w:val="center"/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C26088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Административному регламенту предоставления общеобразовательной организацией муниципального образования городской округ Люберцы Московской области услуги «Предоставление информации о текущей успеваемости обучающегося, ведение электронного дневника и электронного журнала успеваемости»</w:t>
            </w:r>
          </w:p>
        </w:tc>
      </w:tr>
    </w:tbl>
    <w:p w:rsidR="009710AD" w:rsidRPr="00C26088" w:rsidRDefault="009710AD" w:rsidP="009710AD">
      <w:pPr>
        <w:rPr>
          <w:rStyle w:val="a9"/>
          <w:rFonts w:ascii="Arial" w:hAnsi="Arial" w:cs="Arial"/>
          <w:i w:val="0"/>
          <w:iCs w:val="0"/>
          <w:color w:val="000000"/>
        </w:rPr>
      </w:pPr>
    </w:p>
    <w:p w:rsidR="009710AD" w:rsidRPr="00C26088" w:rsidRDefault="009710AD" w:rsidP="009710AD">
      <w:pPr>
        <w:jc w:val="center"/>
        <w:rPr>
          <w:rFonts w:ascii="Arial" w:hAnsi="Arial" w:cs="Arial"/>
          <w:b/>
        </w:rPr>
      </w:pPr>
      <w:r w:rsidRPr="00C26088">
        <w:rPr>
          <w:rStyle w:val="a9"/>
          <w:rFonts w:ascii="Arial" w:hAnsi="Arial" w:cs="Arial"/>
          <w:b/>
          <w:i w:val="0"/>
          <w:iCs w:val="0"/>
          <w:color w:val="000000"/>
        </w:rPr>
        <w:t>Форма решения об отказе в предоставлении Услуги</w:t>
      </w:r>
    </w:p>
    <w:p w:rsidR="009710AD" w:rsidRPr="00C26088" w:rsidRDefault="009710AD" w:rsidP="009710AD">
      <w:pPr>
        <w:pStyle w:val="ConsPlusNormal"/>
        <w:jc w:val="right"/>
        <w:rPr>
          <w:sz w:val="24"/>
          <w:szCs w:val="24"/>
        </w:rPr>
      </w:pPr>
      <w:r w:rsidRPr="00C26088">
        <w:rPr>
          <w:color w:val="000000"/>
          <w:sz w:val="24"/>
          <w:szCs w:val="24"/>
        </w:rPr>
        <w:t>________________________________________________________________________</w:t>
      </w:r>
    </w:p>
    <w:p w:rsidR="009710AD" w:rsidRPr="00C26088" w:rsidRDefault="009710AD" w:rsidP="009710AD">
      <w:pPr>
        <w:pStyle w:val="ConsPlusNormal"/>
        <w:jc w:val="center"/>
        <w:rPr>
          <w:sz w:val="24"/>
          <w:szCs w:val="24"/>
        </w:rPr>
      </w:pPr>
      <w:r w:rsidRPr="00C26088">
        <w:rPr>
          <w:color w:val="000000"/>
          <w:sz w:val="24"/>
          <w:szCs w:val="24"/>
        </w:rPr>
        <w:t>(наименование общеобразовательной организации)</w:t>
      </w:r>
    </w:p>
    <w:p w:rsidR="009710AD" w:rsidRPr="00C26088" w:rsidRDefault="009710AD" w:rsidP="009710AD">
      <w:pPr>
        <w:rPr>
          <w:rFonts w:ascii="Arial" w:hAnsi="Arial" w:cs="Arial"/>
        </w:rPr>
      </w:pPr>
    </w:p>
    <w:p w:rsidR="009710AD" w:rsidRPr="00C26088" w:rsidRDefault="009710AD" w:rsidP="009710AD">
      <w:pPr>
        <w:jc w:val="right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«___» _________ _____ </w:t>
      </w: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</w:rPr>
        <w:t>г</w:t>
      </w:r>
      <w:proofErr w:type="gramEnd"/>
      <w:r w:rsidRPr="00C26088">
        <w:rPr>
          <w:rStyle w:val="a9"/>
          <w:rFonts w:ascii="Arial" w:hAnsi="Arial" w:cs="Arial"/>
          <w:i w:val="0"/>
          <w:iCs w:val="0"/>
          <w:color w:val="000000"/>
        </w:rPr>
        <w:t>. </w:t>
      </w:r>
    </w:p>
    <w:p w:rsidR="009710AD" w:rsidRPr="00C26088" w:rsidRDefault="009710AD" w:rsidP="009710AD">
      <w:pPr>
        <w:jc w:val="right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___________________________,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br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  <w:t>(Ф.И.О. заявителя)</w:t>
      </w:r>
    </w:p>
    <w:p w:rsidR="009710AD" w:rsidRPr="00C26088" w:rsidRDefault="009710AD" w:rsidP="009710AD">
      <w:pPr>
        <w:jc w:val="right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Адрес электронной почты </w:t>
      </w:r>
    </w:p>
    <w:p w:rsidR="009710AD" w:rsidRPr="00C26088" w:rsidRDefault="009710AD" w:rsidP="009710AD">
      <w:pPr>
        <w:jc w:val="center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РЕШЕНИЕ</w:t>
      </w:r>
    </w:p>
    <w:p w:rsidR="009710AD" w:rsidRPr="00C26088" w:rsidRDefault="009710AD" w:rsidP="009710AD">
      <w:pPr>
        <w:pStyle w:val="ConsPlusNormal"/>
        <w:jc w:val="center"/>
        <w:rPr>
          <w:sz w:val="24"/>
          <w:szCs w:val="24"/>
        </w:rPr>
      </w:pPr>
      <w:r w:rsidRPr="00C26088">
        <w:rPr>
          <w:rStyle w:val="a9"/>
          <w:i w:val="0"/>
          <w:iCs w:val="0"/>
          <w:color w:val="000000"/>
          <w:sz w:val="24"/>
          <w:szCs w:val="24"/>
        </w:rPr>
        <w:t xml:space="preserve">об отказе в предоставлении доступа к электронному дневнику и электронному журналу успеваемости </w:t>
      </w:r>
    </w:p>
    <w:p w:rsidR="009710AD" w:rsidRPr="00C26088" w:rsidRDefault="009710AD" w:rsidP="009710AD">
      <w:pPr>
        <w:pStyle w:val="ConsPlusNormal"/>
        <w:jc w:val="center"/>
        <w:rPr>
          <w:sz w:val="24"/>
          <w:szCs w:val="24"/>
        </w:rPr>
      </w:pPr>
    </w:p>
    <w:p w:rsidR="009710AD" w:rsidRPr="00C26088" w:rsidRDefault="009710AD" w:rsidP="009710AD">
      <w:pPr>
        <w:pStyle w:val="ConsPlusNormal"/>
        <w:ind w:firstLine="709"/>
        <w:jc w:val="both"/>
        <w:rPr>
          <w:sz w:val="24"/>
          <w:szCs w:val="24"/>
        </w:rPr>
      </w:pPr>
      <w:r w:rsidRPr="00C26088">
        <w:rPr>
          <w:rStyle w:val="a9"/>
          <w:i w:val="0"/>
          <w:iCs w:val="0"/>
          <w:color w:val="000000"/>
          <w:sz w:val="24"/>
          <w:szCs w:val="24"/>
        </w:rPr>
        <w:t>__________________________________________________________________________</w:t>
      </w:r>
    </w:p>
    <w:p w:rsidR="009710AD" w:rsidRPr="00C26088" w:rsidRDefault="009710AD" w:rsidP="009710AD">
      <w:pPr>
        <w:pStyle w:val="ConsPlusNormal"/>
        <w:jc w:val="center"/>
        <w:rPr>
          <w:sz w:val="24"/>
          <w:szCs w:val="24"/>
        </w:rPr>
      </w:pPr>
      <w:r w:rsidRPr="00C26088">
        <w:rPr>
          <w:rStyle w:val="a9"/>
          <w:i w:val="0"/>
          <w:iCs w:val="0"/>
          <w:color w:val="000000"/>
          <w:sz w:val="24"/>
          <w:szCs w:val="24"/>
        </w:rPr>
        <w:t>(наименование общеобразовательной организации)</w:t>
      </w:r>
    </w:p>
    <w:p w:rsidR="009710AD" w:rsidRPr="00C26088" w:rsidRDefault="009710AD" w:rsidP="009710AD">
      <w:pPr>
        <w:jc w:val="both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в соответствии с Вашим запросом </w:t>
      </w: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</w:rPr>
        <w:t>от</w:t>
      </w:r>
      <w:proofErr w:type="gramEnd"/>
      <w:r w:rsidRPr="00C26088">
        <w:rPr>
          <w:rStyle w:val="a9"/>
          <w:rFonts w:ascii="Arial" w:hAnsi="Arial" w:cs="Arial"/>
          <w:i w:val="0"/>
          <w:iCs w:val="0"/>
          <w:color w:val="000000"/>
        </w:rPr>
        <w:t xml:space="preserve"> ___________№_________ сообщает, что отказывает</w:t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br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</w:r>
      <w:r w:rsidRPr="00C26088">
        <w:rPr>
          <w:rStyle w:val="a9"/>
          <w:rFonts w:ascii="Arial" w:hAnsi="Arial" w:cs="Arial"/>
          <w:i w:val="0"/>
          <w:iCs w:val="0"/>
          <w:color w:val="000000"/>
        </w:rPr>
        <w:tab/>
        <w:t xml:space="preserve">     (дата) </w:t>
      </w:r>
    </w:p>
    <w:p w:rsidR="009710AD" w:rsidRPr="00C26088" w:rsidRDefault="009710AD" w:rsidP="009710AD">
      <w:pPr>
        <w:pStyle w:val="ConsPlusNormal"/>
        <w:jc w:val="both"/>
        <w:rPr>
          <w:sz w:val="24"/>
          <w:szCs w:val="24"/>
        </w:rPr>
      </w:pPr>
      <w:r w:rsidRPr="00C26088">
        <w:rPr>
          <w:rStyle w:val="a9"/>
          <w:i w:val="0"/>
          <w:iCs w:val="0"/>
          <w:color w:val="000000"/>
          <w:sz w:val="24"/>
          <w:szCs w:val="24"/>
        </w:rPr>
        <w:lastRenderedPageBreak/>
        <w:t xml:space="preserve">в предоставлении доступа к </w:t>
      </w:r>
      <w:r w:rsidRPr="00C26088">
        <w:rPr>
          <w:color w:val="000000"/>
          <w:sz w:val="24"/>
          <w:szCs w:val="24"/>
        </w:rPr>
        <w:t xml:space="preserve">электронному дневнику и электронному журналу успеваемости </w:t>
      </w:r>
      <w:r w:rsidRPr="00C26088">
        <w:rPr>
          <w:rStyle w:val="a9"/>
          <w:i w:val="0"/>
          <w:iCs w:val="0"/>
          <w:color w:val="000000"/>
          <w:sz w:val="24"/>
          <w:szCs w:val="24"/>
        </w:rPr>
        <w:t>для получения информации о текущей успеваемости</w:t>
      </w:r>
      <w:r w:rsidRPr="00C26088">
        <w:rPr>
          <w:rStyle w:val="a9"/>
          <w:color w:val="000000"/>
          <w:sz w:val="24"/>
          <w:szCs w:val="24"/>
        </w:rPr>
        <w:t xml:space="preserve"> </w:t>
      </w:r>
      <w:r w:rsidRPr="00C26088">
        <w:rPr>
          <w:rStyle w:val="a9"/>
          <w:i w:val="0"/>
          <w:iCs w:val="0"/>
          <w:color w:val="000000"/>
          <w:sz w:val="24"/>
          <w:szCs w:val="24"/>
        </w:rPr>
        <w:t xml:space="preserve">обучающегося </w:t>
      </w:r>
      <w:r w:rsidRPr="00C26088">
        <w:rPr>
          <w:rStyle w:val="a9"/>
          <w:color w:val="000000"/>
          <w:sz w:val="24"/>
          <w:szCs w:val="24"/>
        </w:rPr>
        <w:t>_______________________________________________________________________________________</w:t>
      </w:r>
    </w:p>
    <w:p w:rsidR="009710AD" w:rsidRPr="00C26088" w:rsidRDefault="009710AD" w:rsidP="009710AD">
      <w:pPr>
        <w:jc w:val="center"/>
        <w:rPr>
          <w:rFonts w:ascii="Arial" w:hAnsi="Arial" w:cs="Arial"/>
        </w:rPr>
      </w:pPr>
      <w:r w:rsidRPr="00C26088">
        <w:rPr>
          <w:rFonts w:ascii="Arial" w:hAnsi="Arial" w:cs="Arial"/>
          <w:color w:val="000000"/>
        </w:rPr>
        <w:t xml:space="preserve">(ФИО </w:t>
      </w:r>
      <w:proofErr w:type="gramStart"/>
      <w:r w:rsidRPr="00C26088">
        <w:rPr>
          <w:rFonts w:ascii="Arial" w:hAnsi="Arial" w:cs="Arial"/>
          <w:color w:val="000000"/>
        </w:rPr>
        <w:t>обучающегося</w:t>
      </w:r>
      <w:proofErr w:type="gramEnd"/>
      <w:r w:rsidRPr="00C26088">
        <w:rPr>
          <w:rFonts w:ascii="Arial" w:hAnsi="Arial" w:cs="Arial"/>
          <w:color w:val="000000"/>
        </w:rPr>
        <w:t>, класс)</w:t>
      </w:r>
    </w:p>
    <w:p w:rsidR="009710AD" w:rsidRPr="00C26088" w:rsidRDefault="009710AD" w:rsidP="009710AD">
      <w:pPr>
        <w:ind w:firstLine="709"/>
        <w:jc w:val="both"/>
        <w:rPr>
          <w:rFonts w:ascii="Arial" w:hAnsi="Arial" w:cs="Arial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</w:rPr>
        <w:t>Основаниями для отказа в предоставлении Услуги являются: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2"/>
        <w:gridCol w:w="7087"/>
        <w:gridCol w:w="2730"/>
      </w:tblGrid>
      <w:tr w:rsidR="009710AD" w:rsidRPr="00C26088" w:rsidTr="006A5F80">
        <w:trPr>
          <w:trHeight w:val="55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pStyle w:val="111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Наличие недостоверной, искаженной, противоречивой или неполной информации в Заявлении.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 xml:space="preserve">Указываются причины отказа по данному основанию </w:t>
            </w:r>
          </w:p>
        </w:tc>
      </w:tr>
      <w:tr w:rsidR="009710AD" w:rsidRPr="00C26088" w:rsidTr="006A5F80">
        <w:trPr>
          <w:trHeight w:val="55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pStyle w:val="111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Несоответствие Заявителя кругу лиц, имеющих право на получение Услуги, указанных в пункте 2 Регламента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Указываются причины отказа по данному основанию</w:t>
            </w:r>
          </w:p>
        </w:tc>
      </w:tr>
      <w:tr w:rsidR="009710AD" w:rsidRPr="00C26088" w:rsidTr="006A5F80">
        <w:trPr>
          <w:trHeight w:val="84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pStyle w:val="111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  <w:t>Заявление подано лицом, не имеющим полномочий представлять интересы Заявителя в соответствии с пунктом 2.2 Регламента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Указываются причины отказа по данному основанию</w:t>
            </w:r>
          </w:p>
        </w:tc>
      </w:tr>
      <w:tr w:rsidR="009710AD" w:rsidRPr="00C26088" w:rsidTr="006A5F80">
        <w:trPr>
          <w:trHeight w:val="95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Style w:val="a9"/>
                <w:rFonts w:ascii="Arial" w:hAnsi="Arial" w:cs="Arial"/>
                <w:i w:val="0"/>
                <w:iCs w:val="0"/>
                <w:color w:val="000000"/>
              </w:rPr>
              <w:t xml:space="preserve">Несоответствие сведений о Заявителе, указанных в Заявлении копиям документов, </w:t>
            </w:r>
            <w:r w:rsidRPr="00C26088">
              <w:rPr>
                <w:rFonts w:ascii="Arial" w:hAnsi="Arial" w:cs="Arial"/>
                <w:color w:val="000000"/>
              </w:rPr>
              <w:t>хранящихся в общеобразовательной организации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Указываются причины отказа по данному основанию</w:t>
            </w:r>
          </w:p>
        </w:tc>
      </w:tr>
      <w:tr w:rsidR="009710AD" w:rsidRPr="00C26088" w:rsidTr="007B5BD5">
        <w:trPr>
          <w:trHeight w:val="78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  <w:color w:val="000000"/>
              </w:rPr>
            </w:pPr>
            <w:r w:rsidRPr="00C26088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Style w:val="a9"/>
                <w:rFonts w:ascii="Arial" w:hAnsi="Arial" w:cs="Arial"/>
                <w:i w:val="0"/>
                <w:iCs w:val="0"/>
                <w:color w:val="000000"/>
              </w:rPr>
            </w:pPr>
            <w:r w:rsidRPr="00C26088">
              <w:rPr>
                <w:rFonts w:ascii="Arial" w:hAnsi="Arial" w:cs="Arial"/>
                <w:color w:val="000000"/>
              </w:rPr>
              <w:t>Наличие доступа к электронному дневнику и электронному журналу успеваемости, предоставленного ранее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  <w:color w:val="000000"/>
              </w:rPr>
            </w:pPr>
            <w:r w:rsidRPr="00C26088">
              <w:rPr>
                <w:rFonts w:ascii="Arial" w:hAnsi="Arial" w:cs="Arial"/>
                <w:color w:val="000000"/>
              </w:rPr>
              <w:t>Указываются причины отказа по данному основанию</w:t>
            </w:r>
          </w:p>
        </w:tc>
      </w:tr>
      <w:tr w:rsidR="009710AD" w:rsidRPr="00C26088" w:rsidTr="006A5F80">
        <w:trPr>
          <w:trHeight w:val="70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  <w:spacing w:val="-4"/>
              </w:rPr>
              <w:t>Отзыв заявителем заявления о предоставлении Услуги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AD" w:rsidRPr="00C26088" w:rsidRDefault="009710AD" w:rsidP="006A5F80">
            <w:pPr>
              <w:jc w:val="both"/>
              <w:rPr>
                <w:rFonts w:ascii="Arial" w:hAnsi="Arial" w:cs="Arial"/>
              </w:rPr>
            </w:pPr>
            <w:r w:rsidRPr="00C26088">
              <w:rPr>
                <w:rFonts w:ascii="Arial" w:hAnsi="Arial" w:cs="Arial"/>
                <w:color w:val="000000"/>
              </w:rPr>
              <w:t>Указываются причины отказа по данному основанию</w:t>
            </w:r>
          </w:p>
        </w:tc>
      </w:tr>
    </w:tbl>
    <w:p w:rsidR="009710AD" w:rsidRPr="00C26088" w:rsidRDefault="009710AD" w:rsidP="009710AD">
      <w:pPr>
        <w:ind w:firstLine="709"/>
        <w:jc w:val="both"/>
        <w:rPr>
          <w:rFonts w:ascii="Arial" w:hAnsi="Arial" w:cs="Arial"/>
        </w:rPr>
      </w:pPr>
      <w:r w:rsidRPr="00C26088">
        <w:rPr>
          <w:rFonts w:ascii="Arial" w:hAnsi="Arial" w:cs="Arial"/>
          <w:color w:val="000000"/>
        </w:rPr>
        <w:t>Для получения консультации по вопросу предоставления Услуги Вы можете обратиться в общеобразовательную организацию по телефону: __________________________</w:t>
      </w:r>
    </w:p>
    <w:p w:rsidR="009710AD" w:rsidRPr="00C26088" w:rsidRDefault="009710AD" w:rsidP="009710AD">
      <w:pPr>
        <w:jc w:val="both"/>
        <w:rPr>
          <w:rFonts w:ascii="Arial" w:hAnsi="Arial" w:cs="Arial"/>
        </w:rPr>
      </w:pPr>
      <w:r w:rsidRPr="00C26088">
        <w:rPr>
          <w:rFonts w:ascii="Arial" w:hAnsi="Arial" w:cs="Arial"/>
          <w:color w:val="000000"/>
        </w:rPr>
        <w:t>либо по адресу _________________________________________;</w:t>
      </w:r>
    </w:p>
    <w:p w:rsidR="009710AD" w:rsidRPr="00C26088" w:rsidRDefault="009710AD" w:rsidP="009710AD">
      <w:pPr>
        <w:pStyle w:val="2"/>
        <w:jc w:val="both"/>
        <w:rPr>
          <w:rFonts w:ascii="Arial" w:hAnsi="Arial" w:cs="Arial"/>
          <w:sz w:val="24"/>
          <w:szCs w:val="24"/>
        </w:rPr>
      </w:pPr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________________________________________   ______________          ___________________</w:t>
      </w:r>
    </w:p>
    <w:p w:rsidR="009710AD" w:rsidRPr="00C26088" w:rsidRDefault="009710AD" w:rsidP="009710AD">
      <w:pPr>
        <w:pStyle w:val="2"/>
        <w:jc w:val="both"/>
        <w:rPr>
          <w:rFonts w:ascii="Arial" w:hAnsi="Arial" w:cs="Arial"/>
          <w:sz w:val="24"/>
          <w:szCs w:val="24"/>
        </w:rPr>
      </w:pPr>
      <w:proofErr w:type="gramStart"/>
      <w:r w:rsidRPr="00C26088">
        <w:rPr>
          <w:rStyle w:val="a9"/>
          <w:rFonts w:ascii="Arial" w:hAnsi="Arial" w:cs="Arial"/>
          <w:i w:val="0"/>
          <w:iCs w:val="0"/>
          <w:color w:val="000000"/>
          <w:sz w:val="24"/>
          <w:szCs w:val="24"/>
        </w:rPr>
        <w:t>(уполномоченное должностное лицо                    (подпись)                                    (ФИО)</w:t>
      </w:r>
      <w:proofErr w:type="gramEnd"/>
    </w:p>
    <w:p w:rsidR="00C26088" w:rsidRPr="00C26088" w:rsidRDefault="00C26088">
      <w:pPr>
        <w:pStyle w:val="2"/>
        <w:jc w:val="both"/>
        <w:rPr>
          <w:rFonts w:ascii="Arial" w:hAnsi="Arial" w:cs="Arial"/>
          <w:sz w:val="24"/>
          <w:szCs w:val="24"/>
        </w:rPr>
      </w:pPr>
    </w:p>
    <w:sectPr w:rsidR="00C26088" w:rsidRPr="00C26088" w:rsidSect="00CB347B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CD" w:rsidRDefault="00FA5ECD" w:rsidP="00E0017A">
      <w:r>
        <w:separator/>
      </w:r>
    </w:p>
  </w:endnote>
  <w:endnote w:type="continuationSeparator" w:id="0">
    <w:p w:rsidR="00FA5ECD" w:rsidRDefault="00FA5ECD" w:rsidP="00E0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CD" w:rsidRDefault="00FA5ECD" w:rsidP="00E0017A">
      <w:r>
        <w:separator/>
      </w:r>
    </w:p>
  </w:footnote>
  <w:footnote w:type="continuationSeparator" w:id="0">
    <w:p w:rsidR="00FA5ECD" w:rsidRDefault="00FA5ECD" w:rsidP="00E0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713" w:hanging="720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eastAsia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B"/>
    <w:multiLevelType w:val="multilevel"/>
    <w:tmpl w:val="07BABA7E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  <w:rPr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-2695"/>
        </w:tabs>
        <w:ind w:left="1364" w:hanging="1080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05" w:hanging="144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758" w:hanging="180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51" w:hanging="180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104" w:hanging="2160"/>
      </w:pPr>
      <w:rPr>
        <w:rFonts w:ascii="Times New Roman" w:hAnsi="Times New Roman" w:cs="Times New Roman"/>
        <w:b/>
        <w:bCs/>
        <w:i w:val="0"/>
        <w:iCs w:val="0"/>
        <w:sz w:val="24"/>
        <w:szCs w:val="24"/>
      </w:rPr>
    </w:lvl>
  </w:abstractNum>
  <w:abstractNum w:abstractNumId="3">
    <w:nsid w:val="23356030"/>
    <w:multiLevelType w:val="multilevel"/>
    <w:tmpl w:val="C39E0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5A744C8F"/>
    <w:multiLevelType w:val="multilevel"/>
    <w:tmpl w:val="763C61DE"/>
    <w:name w:val="WW8Num11"/>
    <w:lvl w:ilvl="0">
      <w:start w:val="1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4D75A05"/>
    <w:multiLevelType w:val="hybridMultilevel"/>
    <w:tmpl w:val="5AB0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F6231"/>
    <w:multiLevelType w:val="hybridMultilevel"/>
    <w:tmpl w:val="390252F2"/>
    <w:lvl w:ilvl="0" w:tplc="0B1206B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D22BE3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14AB4"/>
    <w:rsid w:val="00052755"/>
    <w:rsid w:val="000A4631"/>
    <w:rsid w:val="000D78B4"/>
    <w:rsid w:val="000E2CC4"/>
    <w:rsid w:val="000E2FC0"/>
    <w:rsid w:val="001070CC"/>
    <w:rsid w:val="00112341"/>
    <w:rsid w:val="0011252A"/>
    <w:rsid w:val="00161DD4"/>
    <w:rsid w:val="00187474"/>
    <w:rsid w:val="0019051F"/>
    <w:rsid w:val="001C04E2"/>
    <w:rsid w:val="001C63ED"/>
    <w:rsid w:val="00233AC1"/>
    <w:rsid w:val="002506F0"/>
    <w:rsid w:val="00256E08"/>
    <w:rsid w:val="002A693A"/>
    <w:rsid w:val="002F5F5C"/>
    <w:rsid w:val="003479AF"/>
    <w:rsid w:val="0036038F"/>
    <w:rsid w:val="003826C7"/>
    <w:rsid w:val="00386B7E"/>
    <w:rsid w:val="003B0E6D"/>
    <w:rsid w:val="003D78CC"/>
    <w:rsid w:val="004210F7"/>
    <w:rsid w:val="00433D15"/>
    <w:rsid w:val="00442DE6"/>
    <w:rsid w:val="00444B74"/>
    <w:rsid w:val="0046012F"/>
    <w:rsid w:val="004835AE"/>
    <w:rsid w:val="00500F37"/>
    <w:rsid w:val="00543FFF"/>
    <w:rsid w:val="00550F94"/>
    <w:rsid w:val="005C7EE0"/>
    <w:rsid w:val="005E327E"/>
    <w:rsid w:val="005F313E"/>
    <w:rsid w:val="005F5405"/>
    <w:rsid w:val="006050AB"/>
    <w:rsid w:val="00605D91"/>
    <w:rsid w:val="006808B1"/>
    <w:rsid w:val="0069566C"/>
    <w:rsid w:val="006A7E2B"/>
    <w:rsid w:val="006B5712"/>
    <w:rsid w:val="0070324F"/>
    <w:rsid w:val="007041ED"/>
    <w:rsid w:val="00780388"/>
    <w:rsid w:val="007B2B8D"/>
    <w:rsid w:val="007B54C0"/>
    <w:rsid w:val="007B5BD5"/>
    <w:rsid w:val="007F5C02"/>
    <w:rsid w:val="00824C52"/>
    <w:rsid w:val="008579FC"/>
    <w:rsid w:val="00872678"/>
    <w:rsid w:val="00877C78"/>
    <w:rsid w:val="008A2EBB"/>
    <w:rsid w:val="008E3ED5"/>
    <w:rsid w:val="008E43AB"/>
    <w:rsid w:val="008F1E46"/>
    <w:rsid w:val="008F343B"/>
    <w:rsid w:val="00916193"/>
    <w:rsid w:val="009205DA"/>
    <w:rsid w:val="009710AD"/>
    <w:rsid w:val="009838E2"/>
    <w:rsid w:val="009930BA"/>
    <w:rsid w:val="009D017F"/>
    <w:rsid w:val="00A10700"/>
    <w:rsid w:val="00A20544"/>
    <w:rsid w:val="00A25407"/>
    <w:rsid w:val="00A34E02"/>
    <w:rsid w:val="00A72EDC"/>
    <w:rsid w:val="00A959BB"/>
    <w:rsid w:val="00AA14D5"/>
    <w:rsid w:val="00AC59B7"/>
    <w:rsid w:val="00AF52A2"/>
    <w:rsid w:val="00B36B6B"/>
    <w:rsid w:val="00B53D5F"/>
    <w:rsid w:val="00C26088"/>
    <w:rsid w:val="00C53485"/>
    <w:rsid w:val="00C612AC"/>
    <w:rsid w:val="00C94F3A"/>
    <w:rsid w:val="00CB33E0"/>
    <w:rsid w:val="00CB347B"/>
    <w:rsid w:val="00CB5D3B"/>
    <w:rsid w:val="00CD27B3"/>
    <w:rsid w:val="00D033AA"/>
    <w:rsid w:val="00D04886"/>
    <w:rsid w:val="00D23A89"/>
    <w:rsid w:val="00DF5C33"/>
    <w:rsid w:val="00E0017A"/>
    <w:rsid w:val="00E566C5"/>
    <w:rsid w:val="00E631A4"/>
    <w:rsid w:val="00E63AC7"/>
    <w:rsid w:val="00E678F2"/>
    <w:rsid w:val="00EA54DF"/>
    <w:rsid w:val="00ED1200"/>
    <w:rsid w:val="00F05240"/>
    <w:rsid w:val="00F86836"/>
    <w:rsid w:val="00FA4F2A"/>
    <w:rsid w:val="00FA5ECD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1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0700"/>
    <w:pPr>
      <w:ind w:left="720"/>
      <w:contextualSpacing/>
    </w:pPr>
  </w:style>
  <w:style w:type="paragraph" w:styleId="3">
    <w:name w:val="Body Text 3"/>
    <w:basedOn w:val="a"/>
    <w:link w:val="30"/>
    <w:rsid w:val="00A205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20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543F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543FFF"/>
    <w:rPr>
      <w:rFonts w:ascii="Calibri" w:eastAsia="Calibri" w:hAnsi="Calibri" w:cs="Times New Roman"/>
    </w:rPr>
  </w:style>
  <w:style w:type="character" w:styleId="a9">
    <w:name w:val="Emphasis"/>
    <w:basedOn w:val="a0"/>
    <w:uiPriority w:val="99"/>
    <w:qFormat/>
    <w:rsid w:val="00161DD4"/>
    <w:rPr>
      <w:i/>
      <w:iCs/>
    </w:rPr>
  </w:style>
  <w:style w:type="paragraph" w:customStyle="1" w:styleId="111">
    <w:name w:val="Рег. 1.1.1"/>
    <w:basedOn w:val="a"/>
    <w:uiPriority w:val="99"/>
    <w:rsid w:val="00161DD4"/>
    <w:pPr>
      <w:suppressAutoHyphens/>
      <w:spacing w:line="276" w:lineRule="auto"/>
      <w:jc w:val="both"/>
    </w:pPr>
    <w:rPr>
      <w:rFonts w:ascii="Calibri" w:hAnsi="Calibri" w:cs="Calibri"/>
      <w:color w:val="00000A"/>
      <w:kern w:val="1"/>
      <w:sz w:val="28"/>
      <w:szCs w:val="28"/>
      <w:lang w:eastAsia="zh-CN"/>
    </w:rPr>
  </w:style>
  <w:style w:type="paragraph" w:customStyle="1" w:styleId="11">
    <w:name w:val="Рег. Основной текст уровнеь 1.1 (базовый)"/>
    <w:basedOn w:val="a"/>
    <w:uiPriority w:val="99"/>
    <w:rsid w:val="00877C78"/>
    <w:pPr>
      <w:suppressAutoHyphens/>
      <w:spacing w:line="276" w:lineRule="auto"/>
      <w:jc w:val="both"/>
    </w:pPr>
    <w:rPr>
      <w:rFonts w:ascii="Calibri" w:hAnsi="Calibri"/>
      <w:color w:val="00000A"/>
      <w:kern w:val="1"/>
      <w:sz w:val="28"/>
      <w:szCs w:val="28"/>
      <w:lang w:eastAsia="zh-CN"/>
    </w:rPr>
  </w:style>
  <w:style w:type="paragraph" w:customStyle="1" w:styleId="2-">
    <w:name w:val="Рег. Заголовок 2-го уровня регламента"/>
    <w:basedOn w:val="a"/>
    <w:uiPriority w:val="99"/>
    <w:rsid w:val="00877C78"/>
    <w:pPr>
      <w:suppressAutoHyphens/>
      <w:spacing w:before="360" w:after="240"/>
      <w:ind w:left="720"/>
      <w:jc w:val="center"/>
    </w:pPr>
    <w:rPr>
      <w:rFonts w:ascii="Calibri" w:hAnsi="Calibri"/>
      <w:b/>
      <w:bCs/>
      <w:i/>
      <w:iCs/>
      <w:color w:val="00000A"/>
      <w:kern w:val="1"/>
      <w:sz w:val="28"/>
      <w:szCs w:val="28"/>
      <w:lang w:eastAsia="zh-CN"/>
    </w:rPr>
  </w:style>
  <w:style w:type="character" w:styleId="aa">
    <w:name w:val="Hyperlink"/>
    <w:basedOn w:val="a0"/>
    <w:uiPriority w:val="99"/>
    <w:rsid w:val="00877C78"/>
    <w:rPr>
      <w:color w:val="0000FF"/>
      <w:u w:val="single"/>
    </w:rPr>
  </w:style>
  <w:style w:type="paragraph" w:customStyle="1" w:styleId="ConsPlusNormal">
    <w:name w:val="ConsPlusNormal"/>
    <w:uiPriority w:val="99"/>
    <w:rsid w:val="009710AD"/>
    <w:pPr>
      <w:suppressAutoHyphens/>
      <w:spacing w:after="0" w:line="240" w:lineRule="auto"/>
    </w:pPr>
    <w:rPr>
      <w:rFonts w:ascii="Arial" w:eastAsia="Times New Roman" w:hAnsi="Arial" w:cs="Arial"/>
      <w:color w:val="00000A"/>
      <w:kern w:val="1"/>
      <w:lang w:eastAsia="zh-CN"/>
    </w:rPr>
  </w:style>
  <w:style w:type="paragraph" w:customStyle="1" w:styleId="1-">
    <w:name w:val="Рег. Заголовок 1-го уровня регламента"/>
    <w:basedOn w:val="a"/>
    <w:uiPriority w:val="99"/>
    <w:rsid w:val="009710AD"/>
    <w:pPr>
      <w:keepNext/>
      <w:suppressAutoHyphens/>
      <w:spacing w:before="240" w:after="240" w:line="276" w:lineRule="auto"/>
      <w:jc w:val="center"/>
    </w:pPr>
    <w:rPr>
      <w:rFonts w:ascii="Calibri" w:hAnsi="Calibri"/>
      <w:b/>
      <w:bCs/>
      <w:color w:val="00000A"/>
      <w:kern w:val="1"/>
      <w:sz w:val="28"/>
      <w:szCs w:val="28"/>
      <w:lang w:eastAsia="zh-CN"/>
    </w:rPr>
  </w:style>
  <w:style w:type="paragraph" w:customStyle="1" w:styleId="2">
    <w:name w:val="Без интервала2"/>
    <w:uiPriority w:val="99"/>
    <w:rsid w:val="009710AD"/>
    <w:pPr>
      <w:suppressAutoHyphens/>
      <w:spacing w:after="0" w:line="240" w:lineRule="auto"/>
    </w:pPr>
    <w:rPr>
      <w:rFonts w:ascii="Calibri" w:eastAsia="Times New Roman" w:hAnsi="Calibri" w:cs="Calibri"/>
      <w:color w:val="00000A"/>
      <w:kern w:val="1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01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00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001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001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1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0700"/>
    <w:pPr>
      <w:ind w:left="720"/>
      <w:contextualSpacing/>
    </w:pPr>
  </w:style>
  <w:style w:type="paragraph" w:styleId="3">
    <w:name w:val="Body Text 3"/>
    <w:basedOn w:val="a"/>
    <w:link w:val="30"/>
    <w:rsid w:val="00A205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20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543F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543F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2018-11-16T06:02:00Z</cp:lastPrinted>
  <dcterms:created xsi:type="dcterms:W3CDTF">2018-11-26T08:42:00Z</dcterms:created>
  <dcterms:modified xsi:type="dcterms:W3CDTF">2018-11-26T08:42:00Z</dcterms:modified>
</cp:coreProperties>
</file>